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8"/>
        <w:gridCol w:w="9178"/>
      </w:tblGrid>
      <w:tr w:rsidR="002215FE" w:rsidRPr="002215FE" w14:paraId="135EA07D" w14:textId="77777777" w:rsidTr="00E94218">
        <w:trPr>
          <w:tblHeader/>
        </w:trPr>
        <w:tc>
          <w:tcPr>
            <w:tcW w:w="4678" w:type="dxa"/>
          </w:tcPr>
          <w:p w14:paraId="470450FA" w14:textId="77777777" w:rsidR="00AA0BEC" w:rsidRPr="002215FE" w:rsidRDefault="00AA0BEC" w:rsidP="00E94218">
            <w:pPr>
              <w:jc w:val="center"/>
              <w:rPr>
                <w:b/>
                <w:bCs/>
                <w:color w:val="000000" w:themeColor="text1"/>
              </w:rPr>
            </w:pPr>
            <w:r w:rsidRPr="002215FE">
              <w:rPr>
                <w:b/>
                <w:bCs/>
                <w:color w:val="000000" w:themeColor="text1"/>
              </w:rPr>
              <w:t>Задание</w:t>
            </w:r>
          </w:p>
        </w:tc>
        <w:tc>
          <w:tcPr>
            <w:tcW w:w="9178" w:type="dxa"/>
          </w:tcPr>
          <w:p w14:paraId="0BA350C7" w14:textId="77777777" w:rsidR="00AA0BEC" w:rsidRPr="002215FE" w:rsidRDefault="00AA0BEC" w:rsidP="00E94218">
            <w:pPr>
              <w:jc w:val="center"/>
              <w:rPr>
                <w:b/>
                <w:bCs/>
                <w:color w:val="000000" w:themeColor="text1"/>
              </w:rPr>
            </w:pPr>
            <w:r w:rsidRPr="002215FE">
              <w:rPr>
                <w:b/>
                <w:bCs/>
                <w:color w:val="000000" w:themeColor="text1"/>
              </w:rPr>
              <w:t>Обсуждение задания</w:t>
            </w:r>
          </w:p>
        </w:tc>
      </w:tr>
      <w:tr w:rsidR="002215FE" w:rsidRPr="002215FE" w14:paraId="03EEA802" w14:textId="77777777" w:rsidTr="00E94218">
        <w:trPr>
          <w:trHeight w:val="2925"/>
        </w:trPr>
        <w:tc>
          <w:tcPr>
            <w:tcW w:w="13856" w:type="dxa"/>
            <w:gridSpan w:val="2"/>
          </w:tcPr>
          <w:p w14:paraId="303F85BF" w14:textId="247C8C48" w:rsidR="00AA0BEC" w:rsidRPr="002215FE" w:rsidRDefault="00AA0BEC" w:rsidP="00E94218">
            <w:pPr>
              <w:jc w:val="both"/>
              <w:rPr>
                <w:color w:val="000000" w:themeColor="text1"/>
              </w:rPr>
            </w:pPr>
            <w:r w:rsidRPr="002215FE">
              <w:rPr>
                <w:color w:val="000000" w:themeColor="text1"/>
              </w:rPr>
              <w:t xml:space="preserve">Согласно </w:t>
            </w:r>
            <w:proofErr w:type="gramStart"/>
            <w:r w:rsidRPr="002215FE">
              <w:rPr>
                <w:color w:val="000000" w:themeColor="text1"/>
              </w:rPr>
              <w:t>спецификации</w:t>
            </w:r>
            <w:proofErr w:type="gramEnd"/>
            <w:r w:rsidRPr="002215FE">
              <w:rPr>
                <w:color w:val="000000" w:themeColor="text1"/>
              </w:rPr>
              <w:t xml:space="preserve"> к КИМ это задание базового уровня, за котор</w:t>
            </w:r>
            <w:r w:rsidR="0096655C" w:rsidRPr="002215FE">
              <w:rPr>
                <w:color w:val="000000" w:themeColor="text1"/>
              </w:rPr>
              <w:t>ое</w:t>
            </w:r>
            <w:r w:rsidRPr="002215FE">
              <w:rPr>
                <w:color w:val="000000" w:themeColor="text1"/>
              </w:rPr>
              <w:t xml:space="preserve"> можно получить 2 первичных балла при полностью правильном ответе, 1 балл, если выбраны не все правильные ответы или 1 ответ неверен. </w:t>
            </w:r>
            <w:r w:rsidR="0096655C" w:rsidRPr="002215FE">
              <w:rPr>
                <w:color w:val="000000" w:themeColor="text1"/>
              </w:rPr>
              <w:t xml:space="preserve">Или написан лишний. </w:t>
            </w:r>
            <w:r w:rsidRPr="002215FE">
              <w:rPr>
                <w:color w:val="000000" w:themeColor="text1"/>
              </w:rPr>
              <w:t>Вас просят выбрать ВСЕ правильные ответы, количество таких ответов заранее неизвестно. Их может быть 2 или 3.</w:t>
            </w:r>
          </w:p>
          <w:p w14:paraId="0369561B" w14:textId="751A5891" w:rsidR="00AA0BEC" w:rsidRPr="002215FE" w:rsidRDefault="00AA0BEC" w:rsidP="00AA0BEC">
            <w:pPr>
              <w:jc w:val="center"/>
              <w:rPr>
                <w:color w:val="000000" w:themeColor="text1"/>
              </w:rPr>
            </w:pPr>
            <w:r w:rsidRPr="002215FE">
              <w:rPr>
                <w:color w:val="000000" w:themeColor="text1"/>
              </w:rPr>
              <w:t xml:space="preserve">Задание 1 направлено на то, чтобы </w:t>
            </w:r>
            <w:r w:rsidRPr="002215FE">
              <w:rPr>
                <w:i/>
                <w:iCs/>
                <w:color w:val="000000" w:themeColor="text1"/>
                <w:u w:val="single"/>
              </w:rPr>
              <w:t>проверить Ваше умение «правильно трактовать физический смысл изученных величин, законов и закономерностей</w:t>
            </w:r>
            <w:r w:rsidR="0096655C" w:rsidRPr="002215FE">
              <w:rPr>
                <w:i/>
                <w:iCs/>
                <w:color w:val="000000" w:themeColor="text1"/>
                <w:u w:val="single"/>
              </w:rPr>
              <w:t>»</w:t>
            </w:r>
            <w:r w:rsidRPr="002215FE">
              <w:rPr>
                <w:color w:val="000000" w:themeColor="text1"/>
              </w:rPr>
              <w:t xml:space="preserve">. </w:t>
            </w:r>
          </w:p>
          <w:p w14:paraId="0FFABBEB" w14:textId="03B54E4C" w:rsidR="00AA0BEC" w:rsidRPr="002215FE" w:rsidRDefault="00AA0BEC" w:rsidP="00AA0BEC">
            <w:pPr>
              <w:jc w:val="both"/>
              <w:rPr>
                <w:color w:val="000000" w:themeColor="text1"/>
              </w:rPr>
            </w:pPr>
            <w:r w:rsidRPr="002215FE">
              <w:rPr>
                <w:color w:val="000000" w:themeColor="text1"/>
              </w:rPr>
              <w:t>Это значит, что в КИМ Вам будет предложено задание, не относящееся к конкретной теме. Оно будет требовать знаний и из механики, и из молекулярной физики, и из электродинамики, и из квантовой физики. Такой пример и показан в Демоверсии.</w:t>
            </w:r>
          </w:p>
          <w:p w14:paraId="2107DD72" w14:textId="725C32F7" w:rsidR="00AA0BEC" w:rsidRPr="002215FE" w:rsidRDefault="00AA0BEC" w:rsidP="00E94218">
            <w:pPr>
              <w:jc w:val="both"/>
              <w:rPr>
                <w:color w:val="000000" w:themeColor="text1"/>
              </w:rPr>
            </w:pPr>
            <w:r w:rsidRPr="002215FE">
              <w:rPr>
                <w:color w:val="000000" w:themeColor="text1"/>
              </w:rPr>
              <w:t xml:space="preserve">Поэтому, выполняя задание необходимо в каждом предложенном утверждении увидеть </w:t>
            </w:r>
            <w:r w:rsidRPr="002215FE">
              <w:rPr>
                <w:color w:val="000000" w:themeColor="text1"/>
                <w:u w:val="single"/>
              </w:rPr>
              <w:t>ключевые слова</w:t>
            </w:r>
            <w:r w:rsidRPr="002215FE">
              <w:rPr>
                <w:color w:val="000000" w:themeColor="text1"/>
              </w:rPr>
              <w:t>, позволяющие ответить на вопрос: верно это утверждение или ложно.</w:t>
            </w:r>
          </w:p>
          <w:p w14:paraId="561C3487" w14:textId="4AD5A84F" w:rsidR="00AA0BEC" w:rsidRPr="002215FE" w:rsidRDefault="00AA0BEC" w:rsidP="00E94218">
            <w:pPr>
              <w:jc w:val="both"/>
              <w:rPr>
                <w:i/>
                <w:iCs/>
                <w:color w:val="000000" w:themeColor="text1"/>
              </w:rPr>
            </w:pPr>
            <w:r w:rsidRPr="002215FE">
              <w:rPr>
                <w:color w:val="000000" w:themeColor="text1"/>
              </w:rPr>
              <w:t xml:space="preserve">Для этого необходимо </w:t>
            </w:r>
            <w:r w:rsidRPr="002215FE">
              <w:rPr>
                <w:i/>
                <w:iCs/>
                <w:color w:val="000000" w:themeColor="text1"/>
              </w:rPr>
              <w:t>владеть понятийным аппаратом физик</w:t>
            </w:r>
            <w:r w:rsidR="00BE1200" w:rsidRPr="002215FE">
              <w:rPr>
                <w:i/>
                <w:iCs/>
                <w:color w:val="000000" w:themeColor="text1"/>
              </w:rPr>
              <w:t>и, понимать смысл физических величин, признаки физических явлений, основные утверждения</w:t>
            </w:r>
            <w:r w:rsidR="00BE1200" w:rsidRPr="002215FE">
              <w:rPr>
                <w:i/>
                <w:iCs/>
                <w:strike/>
                <w:color w:val="000000" w:themeColor="text1"/>
              </w:rPr>
              <w:t>,</w:t>
            </w:r>
            <w:r w:rsidR="00BE1200" w:rsidRPr="002215FE">
              <w:rPr>
                <w:i/>
                <w:iCs/>
                <w:color w:val="000000" w:themeColor="text1"/>
              </w:rPr>
              <w:t xml:space="preserve"> и опытные факты, лежащие в основе теорий, связи между величинами и условиями наблюдения явлений.</w:t>
            </w:r>
          </w:p>
          <w:p w14:paraId="45C7254C" w14:textId="77777777" w:rsidR="00AA0BEC" w:rsidRPr="002215FE" w:rsidRDefault="00AA0BEC" w:rsidP="00E94218">
            <w:pPr>
              <w:jc w:val="both"/>
              <w:rPr>
                <w:color w:val="000000" w:themeColor="text1"/>
              </w:rPr>
            </w:pPr>
            <w:r w:rsidRPr="002215FE">
              <w:rPr>
                <w:color w:val="000000" w:themeColor="text1"/>
              </w:rPr>
              <w:t>Ответ записывается в виде последовательности цифр без разделительных знаков (запятых, скобок и т.п.). Последовательность цифр не имеет значения.</w:t>
            </w:r>
          </w:p>
        </w:tc>
      </w:tr>
      <w:tr w:rsidR="002215FE" w:rsidRPr="002215FE" w14:paraId="3E1ABDEF" w14:textId="77777777" w:rsidTr="00AA0BEC">
        <w:trPr>
          <w:trHeight w:val="2970"/>
        </w:trPr>
        <w:tc>
          <w:tcPr>
            <w:tcW w:w="4678" w:type="dxa"/>
          </w:tcPr>
          <w:p w14:paraId="75B00E91" w14:textId="77777777" w:rsidR="00AA0BEC" w:rsidRPr="002215FE" w:rsidRDefault="00AA0BEC" w:rsidP="00E94218">
            <w:pPr>
              <w:jc w:val="both"/>
              <w:rPr>
                <w:color w:val="000000" w:themeColor="text1"/>
              </w:rPr>
            </w:pPr>
            <w:r w:rsidRPr="002215FE">
              <w:rPr>
                <w:color w:val="000000" w:themeColor="text1"/>
              </w:rPr>
              <w:t>Выберите все верные утверждения о физических явлениях, величинах и закономерностях. Запишите цифры, под которыми они указаны.</w:t>
            </w:r>
          </w:p>
          <w:p w14:paraId="7E2BD991" w14:textId="77777777" w:rsidR="00AA0BEC" w:rsidRPr="002215FE" w:rsidRDefault="00AA0BEC" w:rsidP="00AA0BEC">
            <w:pPr>
              <w:numPr>
                <w:ilvl w:val="0"/>
                <w:numId w:val="3"/>
              </w:numPr>
              <w:tabs>
                <w:tab w:val="left" w:pos="271"/>
              </w:tabs>
              <w:ind w:left="0" w:firstLine="0"/>
              <w:jc w:val="both"/>
              <w:rPr>
                <w:color w:val="000000" w:themeColor="text1"/>
              </w:rPr>
            </w:pPr>
            <w:r w:rsidRPr="002215FE">
              <w:rPr>
                <w:color w:val="000000" w:themeColor="text1"/>
              </w:rPr>
              <w:t>Потенциальная энергия тела зависит от его массы и скорости движения тела.</w:t>
            </w:r>
          </w:p>
          <w:p w14:paraId="73468A7B" w14:textId="77777777" w:rsidR="00AA0BEC" w:rsidRPr="002215FE" w:rsidRDefault="00AA0BEC" w:rsidP="00AA0BEC">
            <w:pPr>
              <w:numPr>
                <w:ilvl w:val="0"/>
                <w:numId w:val="3"/>
              </w:numPr>
              <w:tabs>
                <w:tab w:val="left" w:pos="271"/>
              </w:tabs>
              <w:ind w:left="0" w:firstLine="0"/>
              <w:jc w:val="both"/>
              <w:rPr>
                <w:color w:val="000000" w:themeColor="text1"/>
              </w:rPr>
            </w:pPr>
            <w:r w:rsidRPr="002215FE">
              <w:rPr>
                <w:color w:val="000000" w:themeColor="text1"/>
              </w:rPr>
              <w:t>Хаотическое тепловое движение частиц тела прекращается при достижении термодинамического равновесия.</w:t>
            </w:r>
          </w:p>
          <w:p w14:paraId="743B85CB" w14:textId="77777777" w:rsidR="00AA0BEC" w:rsidRPr="002215FE" w:rsidRDefault="00AA0BEC" w:rsidP="00AA0BEC">
            <w:pPr>
              <w:numPr>
                <w:ilvl w:val="0"/>
                <w:numId w:val="3"/>
              </w:numPr>
              <w:tabs>
                <w:tab w:val="left" w:pos="271"/>
              </w:tabs>
              <w:ind w:left="0" w:firstLine="0"/>
              <w:jc w:val="both"/>
              <w:rPr>
                <w:color w:val="000000" w:themeColor="text1"/>
              </w:rPr>
            </w:pPr>
            <w:r w:rsidRPr="002215FE">
              <w:rPr>
                <w:color w:val="000000" w:themeColor="text1"/>
              </w:rPr>
              <w:t>В растворах или расплавах электролитов, электрический ток представляет собой упорядоченное движение ионов, происходящее на фоне их теплового хаотического движения.</w:t>
            </w:r>
          </w:p>
          <w:p w14:paraId="2A88B95A" w14:textId="77777777" w:rsidR="00AA0BEC" w:rsidRPr="002215FE" w:rsidRDefault="00AA0BEC" w:rsidP="00AA0BEC">
            <w:pPr>
              <w:numPr>
                <w:ilvl w:val="0"/>
                <w:numId w:val="3"/>
              </w:numPr>
              <w:tabs>
                <w:tab w:val="left" w:pos="271"/>
              </w:tabs>
              <w:ind w:left="0" w:firstLine="0"/>
              <w:jc w:val="both"/>
              <w:rPr>
                <w:color w:val="000000" w:themeColor="text1"/>
              </w:rPr>
            </w:pPr>
            <w:r w:rsidRPr="002215FE">
              <w:rPr>
                <w:color w:val="000000" w:themeColor="text1"/>
              </w:rPr>
              <w:t>При преломлении электромагнитных волн на границе двух сред длина волны остаётся неизменной величиной.</w:t>
            </w:r>
          </w:p>
          <w:p w14:paraId="5A3B8E3B" w14:textId="77777777" w:rsidR="00AA0BEC" w:rsidRPr="002215FE" w:rsidRDefault="00AA0BEC" w:rsidP="00AA0BEC">
            <w:pPr>
              <w:numPr>
                <w:ilvl w:val="0"/>
                <w:numId w:val="3"/>
              </w:numPr>
              <w:tabs>
                <w:tab w:val="left" w:pos="271"/>
              </w:tabs>
              <w:ind w:left="0" w:firstLine="0"/>
              <w:jc w:val="both"/>
              <w:rPr>
                <w:color w:val="000000" w:themeColor="text1"/>
              </w:rPr>
            </w:pPr>
            <w:r w:rsidRPr="002215FE">
              <w:rPr>
                <w:color w:val="000000" w:themeColor="text1"/>
              </w:rPr>
              <w:t xml:space="preserve">В процессе позитронного бета-распада происходит выбрасывание из ядра позитрона, возникшего из-за самопроизвольного </w:t>
            </w:r>
            <w:r w:rsidRPr="002215FE">
              <w:rPr>
                <w:color w:val="000000" w:themeColor="text1"/>
              </w:rPr>
              <w:lastRenderedPageBreak/>
              <w:t>превращения протона в нейтрон.</w:t>
            </w:r>
          </w:p>
        </w:tc>
        <w:tc>
          <w:tcPr>
            <w:tcW w:w="9178" w:type="dxa"/>
          </w:tcPr>
          <w:p w14:paraId="39CC53C9" w14:textId="76364D74" w:rsidR="00AA0BEC" w:rsidRPr="002215FE" w:rsidRDefault="0096655C" w:rsidP="00AA0BEC">
            <w:pPr>
              <w:numPr>
                <w:ilvl w:val="0"/>
                <w:numId w:val="4"/>
              </w:numPr>
              <w:tabs>
                <w:tab w:val="left" w:pos="271"/>
              </w:tabs>
              <w:ind w:left="28" w:firstLine="0"/>
              <w:jc w:val="both"/>
              <w:rPr>
                <w:color w:val="000000" w:themeColor="text1"/>
              </w:rPr>
            </w:pPr>
            <w:r w:rsidRPr="002215FE">
              <w:rPr>
                <w:b/>
                <w:bCs/>
                <w:color w:val="000000" w:themeColor="text1"/>
              </w:rPr>
              <w:lastRenderedPageBreak/>
              <w:t>«</w:t>
            </w:r>
            <w:r w:rsidR="00AA0BEC" w:rsidRPr="002215FE">
              <w:rPr>
                <w:b/>
                <w:bCs/>
                <w:color w:val="000000" w:themeColor="text1"/>
              </w:rPr>
              <w:t>Потенциальная энергия</w:t>
            </w:r>
            <w:r w:rsidR="00AA0BEC" w:rsidRPr="002215FE">
              <w:rPr>
                <w:color w:val="000000" w:themeColor="text1"/>
              </w:rPr>
              <w:t xml:space="preserve"> тела зависит от его </w:t>
            </w:r>
            <w:r w:rsidR="00AA0BEC" w:rsidRPr="002215FE">
              <w:rPr>
                <w:b/>
                <w:bCs/>
                <w:color w:val="000000" w:themeColor="text1"/>
              </w:rPr>
              <w:t>массы</w:t>
            </w:r>
            <w:r w:rsidR="00AA0BEC" w:rsidRPr="002215FE">
              <w:rPr>
                <w:color w:val="000000" w:themeColor="text1"/>
              </w:rPr>
              <w:t xml:space="preserve"> и </w:t>
            </w:r>
            <w:r w:rsidR="00AA0BEC" w:rsidRPr="002215FE">
              <w:rPr>
                <w:b/>
                <w:bCs/>
                <w:color w:val="000000" w:themeColor="text1"/>
              </w:rPr>
              <w:t>скорости движения</w:t>
            </w:r>
            <w:r w:rsidR="00AA0BEC" w:rsidRPr="002215FE">
              <w:rPr>
                <w:color w:val="000000" w:themeColor="text1"/>
              </w:rPr>
              <w:t xml:space="preserve"> тела</w:t>
            </w:r>
            <w:r w:rsidRPr="002215FE">
              <w:rPr>
                <w:color w:val="000000" w:themeColor="text1"/>
              </w:rPr>
              <w:t>»</w:t>
            </w:r>
            <w:r w:rsidR="00AA0BEC" w:rsidRPr="002215FE">
              <w:rPr>
                <w:color w:val="000000" w:themeColor="text1"/>
              </w:rPr>
              <w:t xml:space="preserve"> Вы должны увидеть, что в этом утверждении речь идёт о физическом понятии (величине) </w:t>
            </w:r>
            <w:r w:rsidRPr="002215FE">
              <w:rPr>
                <w:color w:val="000000" w:themeColor="text1"/>
              </w:rPr>
              <w:t>«</w:t>
            </w:r>
            <w:r w:rsidR="00AA0BEC" w:rsidRPr="002215FE">
              <w:rPr>
                <w:color w:val="000000" w:themeColor="text1"/>
              </w:rPr>
              <w:t>потенциальная энергия</w:t>
            </w:r>
            <w:r w:rsidRPr="002215FE">
              <w:rPr>
                <w:color w:val="000000" w:themeColor="text1"/>
              </w:rPr>
              <w:t>»</w:t>
            </w:r>
            <w:r w:rsidR="00AA0BEC" w:rsidRPr="002215FE">
              <w:rPr>
                <w:color w:val="000000" w:themeColor="text1"/>
              </w:rPr>
              <w:t xml:space="preserve"> – энергии взаимодействия, которая зависит от взаимного расположения тел или частей тела. Она может зависеть от масс взаимодействующих тел, но не от скорости. Скорость определяет энергию движения – кинетическую энергию. Утверждение ложно.</w:t>
            </w:r>
          </w:p>
          <w:p w14:paraId="6EB72480" w14:textId="51CC350F" w:rsidR="00AA0BEC" w:rsidRPr="002215FE" w:rsidRDefault="0096655C" w:rsidP="00AA0BEC">
            <w:pPr>
              <w:numPr>
                <w:ilvl w:val="0"/>
                <w:numId w:val="4"/>
              </w:numPr>
              <w:tabs>
                <w:tab w:val="left" w:pos="271"/>
              </w:tabs>
              <w:ind w:left="28" w:firstLine="0"/>
              <w:jc w:val="both"/>
              <w:rPr>
                <w:color w:val="000000" w:themeColor="text1"/>
              </w:rPr>
            </w:pPr>
            <w:r w:rsidRPr="002215FE">
              <w:rPr>
                <w:color w:val="000000" w:themeColor="text1"/>
              </w:rPr>
              <w:t>«</w:t>
            </w:r>
            <w:r w:rsidR="00AA0BEC" w:rsidRPr="002215FE">
              <w:rPr>
                <w:color w:val="000000" w:themeColor="text1"/>
              </w:rPr>
              <w:t xml:space="preserve">Хаотическое </w:t>
            </w:r>
            <w:r w:rsidR="00AA0BEC" w:rsidRPr="002215FE">
              <w:rPr>
                <w:b/>
                <w:bCs/>
                <w:color w:val="000000" w:themeColor="text1"/>
              </w:rPr>
              <w:t>тепловое движение</w:t>
            </w:r>
            <w:r w:rsidR="00AA0BEC" w:rsidRPr="002215FE">
              <w:rPr>
                <w:color w:val="000000" w:themeColor="text1"/>
              </w:rPr>
              <w:t xml:space="preserve"> частиц тела прекращается при достижении </w:t>
            </w:r>
            <w:r w:rsidR="00AA0BEC" w:rsidRPr="002215FE">
              <w:rPr>
                <w:b/>
                <w:bCs/>
                <w:color w:val="000000" w:themeColor="text1"/>
              </w:rPr>
              <w:t>термодинамического равновесия</w:t>
            </w:r>
            <w:r w:rsidRPr="002215FE">
              <w:rPr>
                <w:b/>
                <w:bCs/>
                <w:color w:val="000000" w:themeColor="text1"/>
              </w:rPr>
              <w:t>»</w:t>
            </w:r>
            <w:r w:rsidR="00AA0BEC" w:rsidRPr="002215FE">
              <w:rPr>
                <w:color w:val="000000" w:themeColor="text1"/>
              </w:rPr>
              <w:t>. Тепловое движение частиц прекращается при температуре</w:t>
            </w:r>
            <w:r w:rsidRPr="002215FE">
              <w:rPr>
                <w:color w:val="000000" w:themeColor="text1"/>
              </w:rPr>
              <w:t>, равной</w:t>
            </w:r>
            <w:r w:rsidR="00AA0BEC" w:rsidRPr="002215FE">
              <w:rPr>
                <w:color w:val="000000" w:themeColor="text1"/>
              </w:rPr>
              <w:t xml:space="preserve"> абсолютно</w:t>
            </w:r>
            <w:r w:rsidRPr="002215FE">
              <w:rPr>
                <w:color w:val="000000" w:themeColor="text1"/>
              </w:rPr>
              <w:t>му</w:t>
            </w:r>
            <w:r w:rsidR="00AA0BEC" w:rsidRPr="002215FE">
              <w:rPr>
                <w:color w:val="000000" w:themeColor="text1"/>
              </w:rPr>
              <w:t xml:space="preserve"> нул</w:t>
            </w:r>
            <w:r w:rsidRPr="002215FE">
              <w:rPr>
                <w:color w:val="000000" w:themeColor="text1"/>
              </w:rPr>
              <w:t>ю</w:t>
            </w:r>
            <w:r w:rsidR="00AA0BEC" w:rsidRPr="002215FE">
              <w:rPr>
                <w:color w:val="000000" w:themeColor="text1"/>
              </w:rPr>
              <w:t>. Термодинамическое равновесие наступает в результате теплообмена, когда температуры тел, между которыми осуществляется теплообмен, выравниваются. Но эта температура может быть любой. Утверждение ложно.</w:t>
            </w:r>
          </w:p>
          <w:p w14:paraId="03004494" w14:textId="3428EF85" w:rsidR="00AA0BEC" w:rsidRPr="002215FE" w:rsidRDefault="0096655C" w:rsidP="00AA0BEC">
            <w:pPr>
              <w:numPr>
                <w:ilvl w:val="0"/>
                <w:numId w:val="4"/>
              </w:numPr>
              <w:tabs>
                <w:tab w:val="left" w:pos="271"/>
              </w:tabs>
              <w:ind w:left="28" w:firstLine="0"/>
              <w:jc w:val="both"/>
              <w:rPr>
                <w:color w:val="000000" w:themeColor="text1"/>
              </w:rPr>
            </w:pPr>
            <w:r w:rsidRPr="002215FE">
              <w:rPr>
                <w:color w:val="000000" w:themeColor="text1"/>
              </w:rPr>
              <w:t>«</w:t>
            </w:r>
            <w:r w:rsidR="00AA0BEC" w:rsidRPr="002215FE">
              <w:rPr>
                <w:color w:val="000000" w:themeColor="text1"/>
              </w:rPr>
              <w:t xml:space="preserve">В растворах или расплавах </w:t>
            </w:r>
            <w:r w:rsidR="00AA0BEC" w:rsidRPr="002215FE">
              <w:rPr>
                <w:b/>
                <w:bCs/>
                <w:color w:val="000000" w:themeColor="text1"/>
              </w:rPr>
              <w:t>электролитов</w:t>
            </w:r>
            <w:r w:rsidR="00AA0BEC" w:rsidRPr="002215FE">
              <w:rPr>
                <w:color w:val="000000" w:themeColor="text1"/>
              </w:rPr>
              <w:t xml:space="preserve">, </w:t>
            </w:r>
            <w:r w:rsidR="00AA0BEC" w:rsidRPr="002215FE">
              <w:rPr>
                <w:b/>
                <w:bCs/>
                <w:color w:val="000000" w:themeColor="text1"/>
              </w:rPr>
              <w:t>электрический ток</w:t>
            </w:r>
            <w:r w:rsidR="00AA0BEC" w:rsidRPr="002215FE">
              <w:rPr>
                <w:color w:val="000000" w:themeColor="text1"/>
              </w:rPr>
              <w:t xml:space="preserve"> представляет собой </w:t>
            </w:r>
            <w:r w:rsidR="00AA0BEC" w:rsidRPr="002215FE">
              <w:rPr>
                <w:b/>
                <w:bCs/>
                <w:color w:val="000000" w:themeColor="text1"/>
              </w:rPr>
              <w:t>упорядоченное движение ионов</w:t>
            </w:r>
            <w:r w:rsidR="00AA0BEC" w:rsidRPr="002215FE">
              <w:rPr>
                <w:color w:val="000000" w:themeColor="text1"/>
              </w:rPr>
              <w:t>, происходящее на фоне их теплового хаотического движения</w:t>
            </w:r>
            <w:r w:rsidRPr="002215FE">
              <w:rPr>
                <w:color w:val="000000" w:themeColor="text1"/>
              </w:rPr>
              <w:t>»</w:t>
            </w:r>
            <w:r w:rsidR="00AA0BEC" w:rsidRPr="002215FE">
              <w:rPr>
                <w:color w:val="000000" w:themeColor="text1"/>
              </w:rPr>
              <w:t>. Электролиты – это растворы или расплавы солей, кислот и оснований. Как известно из курса химии, они имеют ионную структуру. При нагревании и растворении связи между ионами ослабляются и ионы могут стать свободными. Поэтому они и являются носителями тока в электролитах. Утверждение верно.</w:t>
            </w:r>
          </w:p>
          <w:p w14:paraId="3C53A1D4" w14:textId="6173342C" w:rsidR="00AA0BEC" w:rsidRPr="002215FE" w:rsidRDefault="0096655C" w:rsidP="00AA0BEC">
            <w:pPr>
              <w:numPr>
                <w:ilvl w:val="0"/>
                <w:numId w:val="4"/>
              </w:numPr>
              <w:tabs>
                <w:tab w:val="left" w:pos="271"/>
              </w:tabs>
              <w:ind w:left="28" w:firstLine="0"/>
              <w:jc w:val="both"/>
              <w:rPr>
                <w:color w:val="000000" w:themeColor="text1"/>
              </w:rPr>
            </w:pPr>
            <w:r w:rsidRPr="002215FE">
              <w:rPr>
                <w:color w:val="000000" w:themeColor="text1"/>
              </w:rPr>
              <w:t>«</w:t>
            </w:r>
            <w:r w:rsidR="00AA0BEC" w:rsidRPr="002215FE">
              <w:rPr>
                <w:color w:val="000000" w:themeColor="text1"/>
              </w:rPr>
              <w:t xml:space="preserve">При </w:t>
            </w:r>
            <w:r w:rsidR="00AA0BEC" w:rsidRPr="002215FE">
              <w:rPr>
                <w:b/>
                <w:bCs/>
                <w:color w:val="000000" w:themeColor="text1"/>
              </w:rPr>
              <w:t>преломлении</w:t>
            </w:r>
            <w:r w:rsidR="00AA0BEC" w:rsidRPr="002215FE">
              <w:rPr>
                <w:color w:val="000000" w:themeColor="text1"/>
              </w:rPr>
              <w:t xml:space="preserve"> </w:t>
            </w:r>
            <w:r w:rsidR="00AA0BEC" w:rsidRPr="002215FE">
              <w:rPr>
                <w:b/>
                <w:bCs/>
                <w:color w:val="000000" w:themeColor="text1"/>
              </w:rPr>
              <w:t>электромагнитных волн</w:t>
            </w:r>
            <w:r w:rsidR="00AA0BEC" w:rsidRPr="002215FE">
              <w:rPr>
                <w:color w:val="000000" w:themeColor="text1"/>
              </w:rPr>
              <w:t xml:space="preserve"> на границе </w:t>
            </w:r>
            <w:r w:rsidR="00AA0BEC" w:rsidRPr="002215FE">
              <w:rPr>
                <w:b/>
                <w:bCs/>
                <w:color w:val="000000" w:themeColor="text1"/>
              </w:rPr>
              <w:t>двух сред длина волны</w:t>
            </w:r>
            <w:r w:rsidR="00AA0BEC" w:rsidRPr="002215FE">
              <w:rPr>
                <w:color w:val="000000" w:themeColor="text1"/>
              </w:rPr>
              <w:t xml:space="preserve"> остаётся неизменной величиной.</w:t>
            </w:r>
            <w:r w:rsidRPr="002215FE">
              <w:rPr>
                <w:color w:val="000000" w:themeColor="text1"/>
              </w:rPr>
              <w:t>»</w:t>
            </w:r>
            <w:r w:rsidR="00AA0BEC" w:rsidRPr="002215FE">
              <w:rPr>
                <w:color w:val="000000" w:themeColor="text1"/>
              </w:rPr>
              <w:t xml:space="preserve"> Здесь важно понимать, что, например, генератор электромагнитных волн излучает волны определённой частоты в соответствии с тем, какую частоту имеет его </w:t>
            </w:r>
            <w:r w:rsidR="00AA0BEC" w:rsidRPr="002215FE">
              <w:rPr>
                <w:color w:val="000000" w:themeColor="text1"/>
              </w:rPr>
              <w:lastRenderedPageBreak/>
              <w:t>колебательный контур. Если электромагнитная волна излучается атомом, то и в этом случае важна частота, определяющаяся разностью энергий двух состояний атома. Поэтому неизменной при переходе из одной среды в другую (преломление) остаётся именно частота, а вот длина волны изменяется, т.к. изменяется скорость волны в среде. Утверждение ложно.</w:t>
            </w:r>
          </w:p>
          <w:p w14:paraId="1FC8086A" w14:textId="134E4950" w:rsidR="002C1F61" w:rsidRPr="002215FE" w:rsidRDefault="0096655C" w:rsidP="00AA0BEC">
            <w:pPr>
              <w:numPr>
                <w:ilvl w:val="0"/>
                <w:numId w:val="4"/>
              </w:numPr>
              <w:tabs>
                <w:tab w:val="left" w:pos="271"/>
              </w:tabs>
              <w:ind w:left="28" w:firstLine="0"/>
              <w:jc w:val="both"/>
              <w:rPr>
                <w:color w:val="000000" w:themeColor="text1"/>
              </w:rPr>
            </w:pPr>
            <w:r w:rsidRPr="002215FE">
              <w:rPr>
                <w:color w:val="000000" w:themeColor="text1"/>
              </w:rPr>
              <w:t>«</w:t>
            </w:r>
            <w:r w:rsidR="00AA0BEC" w:rsidRPr="002215FE">
              <w:rPr>
                <w:color w:val="000000" w:themeColor="text1"/>
              </w:rPr>
              <w:t xml:space="preserve">В процессе </w:t>
            </w:r>
            <w:r w:rsidR="00AA0BEC" w:rsidRPr="002215FE">
              <w:rPr>
                <w:b/>
                <w:bCs/>
                <w:color w:val="000000" w:themeColor="text1"/>
              </w:rPr>
              <w:t>позитронного бета-распада</w:t>
            </w:r>
            <w:r w:rsidR="00AA0BEC" w:rsidRPr="002215FE">
              <w:rPr>
                <w:color w:val="000000" w:themeColor="text1"/>
              </w:rPr>
              <w:t xml:space="preserve"> происходит выбрасывание из ядра позитрона, возникшего из-за самопроизвольного </w:t>
            </w:r>
            <w:r w:rsidR="00AA0BEC" w:rsidRPr="002215FE">
              <w:rPr>
                <w:b/>
                <w:bCs/>
                <w:color w:val="000000" w:themeColor="text1"/>
              </w:rPr>
              <w:t>превращения протона в нейтрон</w:t>
            </w:r>
            <w:r w:rsidRPr="002215FE">
              <w:rPr>
                <w:b/>
                <w:bCs/>
                <w:color w:val="000000" w:themeColor="text1"/>
              </w:rPr>
              <w:t>»</w:t>
            </w:r>
            <w:r w:rsidR="00AA0BEC" w:rsidRPr="002215FE">
              <w:rPr>
                <w:color w:val="000000" w:themeColor="text1"/>
              </w:rPr>
              <w:t xml:space="preserve">. </w:t>
            </w:r>
          </w:p>
          <w:p w14:paraId="6F742778" w14:textId="50AFA04D" w:rsidR="00AA0BEC" w:rsidRPr="002215FE" w:rsidRDefault="002C1F61" w:rsidP="002C1F61">
            <w:pPr>
              <w:tabs>
                <w:tab w:val="left" w:pos="271"/>
              </w:tabs>
              <w:ind w:left="28"/>
              <w:jc w:val="both"/>
              <w:rPr>
                <w:color w:val="000000" w:themeColor="text1"/>
              </w:rPr>
            </w:pPr>
            <w:r w:rsidRPr="002215FE">
              <w:rPr>
                <w:color w:val="000000" w:themeColor="text1"/>
              </w:rPr>
              <w:t>Согласно протонно-нейтронной модели ядра, о</w:t>
            </w:r>
            <w:r w:rsidR="00AA0BEC" w:rsidRPr="002215FE">
              <w:rPr>
                <w:color w:val="000000" w:themeColor="text1"/>
              </w:rPr>
              <w:t xml:space="preserve">но состоит из положительно заряженных протонов и незаряженных нейтронов. </w:t>
            </w:r>
            <w:r w:rsidRPr="002215FE">
              <w:rPr>
                <w:color w:val="000000" w:themeColor="text1"/>
              </w:rPr>
              <w:t xml:space="preserve">Позитронов в ядре нет. </w:t>
            </w:r>
            <w:r w:rsidR="00AA0BEC" w:rsidRPr="002215FE">
              <w:rPr>
                <w:color w:val="000000" w:themeColor="text1"/>
              </w:rPr>
              <w:t>Заряды протона и позитрона одинаковы по величине (один элементарный заряд) и по знаку. Масса протона примерно равна массе нейтрона. При любой ядерной реакции должен выполняться закон сохранения заряда (зарядового числа) и массы (массового числа). При бета распаде массовое число не меняется, а вот заряд в случае позитронного распада уменьшается на 1. Значит такой распад может произойти если протон лишится своего заряда и превратится в нейтрон, а заряд перейдёт к позитрону. Утверждение верно.</w:t>
            </w:r>
          </w:p>
          <w:p w14:paraId="561B1530" w14:textId="77777777" w:rsidR="00AA0BEC" w:rsidRPr="002215FE" w:rsidRDefault="00AA0BEC" w:rsidP="00E94218">
            <w:pPr>
              <w:tabs>
                <w:tab w:val="left" w:pos="271"/>
              </w:tabs>
              <w:ind w:left="28"/>
              <w:jc w:val="both"/>
              <w:rPr>
                <w:color w:val="000000" w:themeColor="text1"/>
              </w:rPr>
            </w:pPr>
          </w:p>
          <w:p w14:paraId="305B6ABE" w14:textId="22F55B88" w:rsidR="00AA0BEC" w:rsidRPr="002215FE" w:rsidRDefault="00AA0BEC" w:rsidP="00AA0BEC">
            <w:pPr>
              <w:tabs>
                <w:tab w:val="left" w:pos="271"/>
              </w:tabs>
              <w:ind w:left="28"/>
              <w:jc w:val="both"/>
              <w:rPr>
                <w:color w:val="000000" w:themeColor="text1"/>
              </w:rPr>
            </w:pPr>
            <w:r w:rsidRPr="002215FE">
              <w:rPr>
                <w:color w:val="000000" w:themeColor="text1"/>
              </w:rPr>
              <w:t>Ответ: 35 или 53</w:t>
            </w:r>
          </w:p>
        </w:tc>
      </w:tr>
    </w:tbl>
    <w:p w14:paraId="1154DA4E" w14:textId="77777777" w:rsidR="00FA7E95" w:rsidRDefault="00FA7E95" w:rsidP="00FA7E95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b/>
          <w:bCs/>
          <w:sz w:val="19"/>
          <w:szCs w:val="19"/>
        </w:rPr>
      </w:pPr>
    </w:p>
    <w:p w14:paraId="7B675A68" w14:textId="77777777" w:rsidR="00AA0BEC" w:rsidRDefault="00AA0BEC" w:rsidP="00FA7E95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b/>
          <w:bCs/>
          <w:sz w:val="19"/>
          <w:szCs w:val="19"/>
        </w:rPr>
      </w:pPr>
    </w:p>
    <w:p w14:paraId="3C5FA891" w14:textId="7F47AA90" w:rsidR="00AA0BEC" w:rsidRDefault="00AA0BEC" w:rsidP="00FA7E95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b/>
          <w:bCs/>
          <w:sz w:val="19"/>
          <w:szCs w:val="19"/>
        </w:rPr>
        <w:sectPr w:rsidR="00AA0BEC" w:rsidSect="00BC71F9">
          <w:pgSz w:w="16838" w:h="11906" w:orient="landscape"/>
          <w:pgMar w:top="1701" w:right="1134" w:bottom="850" w:left="567" w:header="708" w:footer="708" w:gutter="0"/>
          <w:cols w:space="708"/>
          <w:docGrid w:linePitch="360"/>
        </w:sectPr>
      </w:pPr>
    </w:p>
    <w:p w14:paraId="48D297A1" w14:textId="4E5845BC" w:rsidR="007065B3" w:rsidRPr="002215FE" w:rsidRDefault="007065B3" w:rsidP="00FA7E95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b/>
          <w:bCs/>
          <w:sz w:val="19"/>
          <w:szCs w:val="19"/>
        </w:rPr>
      </w:pPr>
      <w:r w:rsidRPr="00FA7E95">
        <w:rPr>
          <w:rFonts w:ascii="TimesNewRoman" w:hAnsi="TimesNewRoman" w:cs="TimesNewRoman"/>
          <w:b/>
          <w:bCs/>
          <w:sz w:val="19"/>
          <w:szCs w:val="19"/>
        </w:rPr>
        <w:lastRenderedPageBreak/>
        <w:t xml:space="preserve">Примеры правильных трактовок физического смысла изученных физических величин, законов и закономерностей с возможным </w:t>
      </w:r>
      <w:r w:rsidRPr="002215FE">
        <w:rPr>
          <w:rFonts w:ascii="TimesNewRoman" w:hAnsi="TimesNewRoman" w:cs="TimesNewRoman"/>
          <w:b/>
          <w:bCs/>
          <w:sz w:val="19"/>
          <w:szCs w:val="19"/>
        </w:rPr>
        <w:t>алгоритмом действий</w:t>
      </w:r>
    </w:p>
    <w:tbl>
      <w:tblPr>
        <w:tblStyle w:val="a5"/>
        <w:tblW w:w="15417" w:type="dxa"/>
        <w:tblLayout w:type="fixed"/>
        <w:tblLook w:val="04A0" w:firstRow="1" w:lastRow="0" w:firstColumn="1" w:lastColumn="0" w:noHBand="0" w:noVBand="1"/>
      </w:tblPr>
      <w:tblGrid>
        <w:gridCol w:w="1809"/>
        <w:gridCol w:w="7230"/>
        <w:gridCol w:w="6378"/>
      </w:tblGrid>
      <w:tr w:rsidR="002215FE" w:rsidRPr="002215FE" w14:paraId="46DEA084" w14:textId="77777777" w:rsidTr="00783242">
        <w:tc>
          <w:tcPr>
            <w:tcW w:w="1809" w:type="dxa"/>
          </w:tcPr>
          <w:p w14:paraId="37B18A1C" w14:textId="77166AED" w:rsidR="007533FF" w:rsidRPr="002215FE" w:rsidRDefault="007533FF" w:rsidP="007832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215FE">
              <w:rPr>
                <w:rFonts w:ascii="Times New Roman" w:hAnsi="Times New Roman" w:cs="Times New Roman"/>
                <w:color w:val="000000" w:themeColor="text1"/>
              </w:rPr>
              <w:t>Опытный факт, базовое утверждение теории</w:t>
            </w:r>
            <w:r w:rsidR="00BC2C97" w:rsidRPr="002215FE">
              <w:rPr>
                <w:rFonts w:ascii="Times New Roman" w:hAnsi="Times New Roman" w:cs="Times New Roman"/>
                <w:color w:val="000000" w:themeColor="text1"/>
              </w:rPr>
              <w:t>, следствия и выводы из них</w:t>
            </w:r>
          </w:p>
        </w:tc>
        <w:tc>
          <w:tcPr>
            <w:tcW w:w="7230" w:type="dxa"/>
          </w:tcPr>
          <w:p w14:paraId="310C24B9" w14:textId="24E35013" w:rsidR="007533FF" w:rsidRPr="002215FE" w:rsidRDefault="00371E1F" w:rsidP="00783242">
            <w:pPr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r w:rsidRPr="002215FE">
              <w:rPr>
                <w:rFonts w:ascii="Times New Roman" w:hAnsi="Times New Roman" w:cs="Times New Roman"/>
                <w:color w:val="000000" w:themeColor="text1"/>
                <w:u w:val="single"/>
              </w:rPr>
              <w:t>Это факты, которые лежат в основе существующих теорий и не могут быть доказаны. А могут только лишь быть подтверждены. В математике такие утверждения называют - АКСИОМЫ.</w:t>
            </w:r>
          </w:p>
        </w:tc>
        <w:tc>
          <w:tcPr>
            <w:tcW w:w="6378" w:type="dxa"/>
          </w:tcPr>
          <w:p w14:paraId="2753AFEE" w14:textId="66C232F7" w:rsidR="00BC2C97" w:rsidRPr="002215FE" w:rsidRDefault="00BC2C97" w:rsidP="007832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215FE">
              <w:rPr>
                <w:rFonts w:ascii="Times New Roman" w:hAnsi="Times New Roman" w:cs="Times New Roman"/>
                <w:color w:val="000000" w:themeColor="text1"/>
              </w:rPr>
              <w:t>В нейтральном атоме число протонов в ядре равно числу электронов в электронной оболочке атома.</w:t>
            </w:r>
          </w:p>
          <w:p w14:paraId="432A1B47" w14:textId="0F10C76A" w:rsidR="00BC2C97" w:rsidRPr="002215FE" w:rsidRDefault="00BC2C97" w:rsidP="007832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215FE">
              <w:rPr>
                <w:rFonts w:ascii="Times New Roman" w:hAnsi="Times New Roman" w:cs="Times New Roman"/>
                <w:color w:val="000000" w:themeColor="text1"/>
              </w:rPr>
              <w:t>Одноимённые полюса магнитов отталкиваются друг от друга.</w:t>
            </w:r>
          </w:p>
          <w:p w14:paraId="11BEE003" w14:textId="7D8CD75A" w:rsidR="00BC2C97" w:rsidRPr="002215FE" w:rsidRDefault="00BC2C97" w:rsidP="007832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215FE">
              <w:rPr>
                <w:rFonts w:ascii="Times New Roman" w:hAnsi="Times New Roman" w:cs="Times New Roman"/>
                <w:color w:val="000000" w:themeColor="text1"/>
              </w:rPr>
              <w:t>Заряд ядра в единицах элементарного электрического заряда (зарядовое число) равняется числу протонов в ядре.</w:t>
            </w:r>
          </w:p>
          <w:p w14:paraId="1F2E90EE" w14:textId="618C0643" w:rsidR="00BC2C97" w:rsidRPr="002215FE" w:rsidRDefault="00BC2C97" w:rsidP="007832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215FE">
              <w:rPr>
                <w:rFonts w:ascii="Times New Roman" w:hAnsi="Times New Roman" w:cs="Times New Roman"/>
                <w:color w:val="000000" w:themeColor="text1"/>
              </w:rPr>
              <w:t>Электромагнитные волны ультрафиолетового диапазона имеют меньшую длину волны, чем радиоволны.</w:t>
            </w:r>
          </w:p>
          <w:p w14:paraId="62790B1E" w14:textId="77777777" w:rsidR="00BC2C97" w:rsidRPr="002215FE" w:rsidRDefault="00BC2C97" w:rsidP="00BC2C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215FE">
              <w:rPr>
                <w:rFonts w:ascii="Times New Roman" w:hAnsi="Times New Roman" w:cs="Times New Roman"/>
                <w:color w:val="000000" w:themeColor="text1"/>
              </w:rPr>
              <w:t xml:space="preserve">Ядро любого атома состоит из положительно заряженных протонов и не имеющих заряда нейтронов. </w:t>
            </w:r>
          </w:p>
          <w:p w14:paraId="249EE14A" w14:textId="77777777" w:rsidR="00BC2C97" w:rsidRPr="002215FE" w:rsidRDefault="00BC2C97" w:rsidP="00BC2C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215FE">
              <w:rPr>
                <w:rFonts w:ascii="Times New Roman" w:hAnsi="Times New Roman" w:cs="Times New Roman"/>
                <w:color w:val="000000" w:themeColor="text1"/>
              </w:rPr>
              <w:t xml:space="preserve">В металлических проводниках электрический ток представляет собой упорядоченное движение электронов, происходящее на фоне теплового движения. </w:t>
            </w:r>
          </w:p>
          <w:p w14:paraId="4F7E99C9" w14:textId="0F6FDFA8" w:rsidR="00BC2C97" w:rsidRPr="002215FE" w:rsidRDefault="00BC2C97" w:rsidP="00BC2C97">
            <w:pPr>
              <w:rPr>
                <w:color w:val="000000" w:themeColor="text1"/>
              </w:rPr>
            </w:pPr>
            <w:r w:rsidRPr="002215FE">
              <w:rPr>
                <w:rFonts w:ascii="Times New Roman" w:hAnsi="Times New Roman" w:cs="Times New Roman"/>
                <w:color w:val="000000" w:themeColor="text1"/>
              </w:rPr>
              <w:t>Все частицы вещества непрерывно и хаотически движутся.</w:t>
            </w:r>
          </w:p>
        </w:tc>
      </w:tr>
      <w:tr w:rsidR="002215FE" w:rsidRPr="002215FE" w14:paraId="6BC16669" w14:textId="77777777" w:rsidTr="00783242">
        <w:tc>
          <w:tcPr>
            <w:tcW w:w="1809" w:type="dxa"/>
          </w:tcPr>
          <w:p w14:paraId="2A207F17" w14:textId="77777777" w:rsidR="007533FF" w:rsidRPr="002215FE" w:rsidRDefault="007533FF" w:rsidP="007832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215FE">
              <w:rPr>
                <w:rFonts w:ascii="Times New Roman" w:hAnsi="Times New Roman" w:cs="Times New Roman"/>
                <w:color w:val="000000" w:themeColor="text1"/>
              </w:rPr>
              <w:t>Определение физического явления</w:t>
            </w:r>
          </w:p>
        </w:tc>
        <w:tc>
          <w:tcPr>
            <w:tcW w:w="7230" w:type="dxa"/>
          </w:tcPr>
          <w:p w14:paraId="3BB85E69" w14:textId="77777777" w:rsidR="007533FF" w:rsidRPr="002215FE" w:rsidRDefault="007533FF" w:rsidP="007832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215FE">
              <w:rPr>
                <w:rFonts w:ascii="Times New Roman" w:hAnsi="Times New Roman" w:cs="Times New Roman"/>
                <w:color w:val="000000" w:themeColor="text1"/>
              </w:rPr>
              <w:t>Определение физического явления обязательно включает те признаки, по которым можно идентифицировать (отличить) это явление.</w:t>
            </w:r>
          </w:p>
          <w:p w14:paraId="2B0ABFCE" w14:textId="03ED202D" w:rsidR="007533FF" w:rsidRPr="002215FE" w:rsidRDefault="0060164B" w:rsidP="00783242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2215FE">
              <w:rPr>
                <w:rFonts w:ascii="Times New Roman" w:hAnsi="Times New Roman" w:cs="Times New Roman"/>
                <w:color w:val="000000" w:themeColor="text1"/>
                <w:u w:val="single"/>
              </w:rPr>
              <w:t>Например</w:t>
            </w:r>
            <w:proofErr w:type="gramEnd"/>
            <w:r w:rsidRPr="002215FE">
              <w:rPr>
                <w:rFonts w:ascii="Times New Roman" w:hAnsi="Times New Roman" w:cs="Times New Roman"/>
                <w:color w:val="000000" w:themeColor="text1"/>
                <w:u w:val="single"/>
              </w:rPr>
              <w:t>: о</w:t>
            </w:r>
            <w:r w:rsidR="007533FF" w:rsidRPr="002215FE">
              <w:rPr>
                <w:rFonts w:ascii="Times New Roman" w:hAnsi="Times New Roman" w:cs="Times New Roman"/>
                <w:color w:val="000000" w:themeColor="text1"/>
                <w:u w:val="single"/>
              </w:rPr>
              <w:t>пределение</w:t>
            </w:r>
            <w:r w:rsidRPr="002215FE">
              <w:rPr>
                <w:rFonts w:ascii="Times New Roman" w:hAnsi="Times New Roman" w:cs="Times New Roman"/>
                <w:color w:val="000000" w:themeColor="text1"/>
              </w:rPr>
              <w:t xml:space="preserve"> -</w:t>
            </w:r>
            <w:r w:rsidR="007533FF" w:rsidRPr="002215FE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2215FE">
              <w:rPr>
                <w:rFonts w:ascii="Times New Roman" w:hAnsi="Times New Roman" w:cs="Times New Roman"/>
                <w:color w:val="000000" w:themeColor="text1"/>
              </w:rPr>
              <w:t>"м</w:t>
            </w:r>
            <w:r w:rsidR="007533FF" w:rsidRPr="002215FE">
              <w:rPr>
                <w:rFonts w:ascii="Times New Roman" w:hAnsi="Times New Roman" w:cs="Times New Roman"/>
                <w:color w:val="000000" w:themeColor="text1"/>
              </w:rPr>
              <w:t xml:space="preserve">еханическое движение, при котором тело </w:t>
            </w:r>
            <w:r w:rsidR="007533FF" w:rsidRPr="002215FE">
              <w:rPr>
                <w:rFonts w:ascii="Times New Roman" w:hAnsi="Times New Roman" w:cs="Times New Roman"/>
                <w:iCs/>
                <w:color w:val="000000" w:themeColor="text1"/>
              </w:rPr>
              <w:t>за любые равные промежутки времени изменяет скорость своего движения одинаково</w:t>
            </w:r>
            <w:r w:rsidR="007533FF" w:rsidRPr="002215FE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r w:rsidR="007533FF" w:rsidRPr="002215FE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наз</w:t>
            </w:r>
            <w:r w:rsidRPr="002215FE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ывается</w:t>
            </w:r>
            <w:r w:rsidR="007533FF" w:rsidRPr="002215FE">
              <w:rPr>
                <w:rFonts w:ascii="Times New Roman" w:hAnsi="Times New Roman" w:cs="Times New Roman"/>
                <w:color w:val="000000" w:themeColor="text1"/>
              </w:rPr>
              <w:t xml:space="preserve"> прямолинейным равноускоренным движением</w:t>
            </w:r>
            <w:r w:rsidRPr="002215FE">
              <w:rPr>
                <w:rFonts w:ascii="Times New Roman" w:hAnsi="Times New Roman" w:cs="Times New Roman"/>
                <w:color w:val="000000" w:themeColor="text1"/>
              </w:rPr>
              <w:t>"</w:t>
            </w:r>
            <w:r w:rsidR="007533FF" w:rsidRPr="002215FE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14:paraId="566D1D9F" w14:textId="77777777" w:rsidR="007533FF" w:rsidRPr="002215FE" w:rsidRDefault="007533FF" w:rsidP="007832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215FE">
              <w:rPr>
                <w:rFonts w:ascii="Times New Roman" w:hAnsi="Times New Roman" w:cs="Times New Roman"/>
                <w:color w:val="000000" w:themeColor="text1"/>
                <w:u w:val="single"/>
              </w:rPr>
              <w:t>Внешние признаки явления</w:t>
            </w:r>
            <w:r w:rsidRPr="002215FE">
              <w:rPr>
                <w:rFonts w:ascii="Times New Roman" w:hAnsi="Times New Roman" w:cs="Times New Roman"/>
                <w:color w:val="000000" w:themeColor="text1"/>
              </w:rPr>
              <w:t>: за любые равные промежутки времени тело (материальная точка) изменяет свою скорость одинаково.</w:t>
            </w:r>
          </w:p>
          <w:p w14:paraId="33164A28" w14:textId="37A88E09" w:rsidR="007533FF" w:rsidRPr="002215FE" w:rsidRDefault="007533FF" w:rsidP="007832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215FE">
              <w:rPr>
                <w:rFonts w:ascii="Times New Roman" w:hAnsi="Times New Roman" w:cs="Times New Roman"/>
                <w:color w:val="000000" w:themeColor="text1"/>
              </w:rPr>
              <w:t>Значит, если при изучении какого-либо механического движения, мы обнаруживаем, что за каждую секунду движения скорость тела изменяется на одну и ту же величину в одном и том же направлении, за</w:t>
            </w:r>
            <w:r w:rsidR="0060164B" w:rsidRPr="002215FE">
              <w:rPr>
                <w:rFonts w:ascii="Times New Roman" w:hAnsi="Times New Roman" w:cs="Times New Roman"/>
                <w:color w:val="000000" w:themeColor="text1"/>
              </w:rPr>
              <w:t xml:space="preserve"> к</w:t>
            </w:r>
            <w:r w:rsidRPr="002215FE">
              <w:rPr>
                <w:rFonts w:ascii="Times New Roman" w:hAnsi="Times New Roman" w:cs="Times New Roman"/>
                <w:color w:val="000000" w:themeColor="text1"/>
              </w:rPr>
              <w:t>аждые полсекунды скорость также изменяется одинаково, за каждые четверть секунды … и т.д., то мы можем говорить о равноускоренном движении.</w:t>
            </w:r>
          </w:p>
          <w:p w14:paraId="7927C1DC" w14:textId="532008F3" w:rsidR="007533FF" w:rsidRPr="002215FE" w:rsidRDefault="007533FF" w:rsidP="007832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215FE">
              <w:rPr>
                <w:rFonts w:ascii="Times New Roman" w:hAnsi="Times New Roman" w:cs="Times New Roman"/>
                <w:color w:val="000000" w:themeColor="text1"/>
              </w:rPr>
              <w:t xml:space="preserve">Изучая явления, можно найти и другие его признаки. Например, для равноускоренного движения такими признаками могут быть постоянство ускорения, линейная зависимость </w:t>
            </w:r>
            <w:r w:rsidR="008D30FB" w:rsidRPr="002215FE">
              <w:rPr>
                <w:rFonts w:ascii="Times New Roman" w:hAnsi="Times New Roman" w:cs="Times New Roman"/>
                <w:color w:val="000000" w:themeColor="text1"/>
              </w:rPr>
              <w:t xml:space="preserve">величины </w:t>
            </w:r>
            <w:r w:rsidRPr="002215FE">
              <w:rPr>
                <w:rFonts w:ascii="Times New Roman" w:hAnsi="Times New Roman" w:cs="Times New Roman"/>
                <w:color w:val="000000" w:themeColor="text1"/>
              </w:rPr>
              <w:t xml:space="preserve">скорости от времени, квадратичная зависимость координаты и </w:t>
            </w:r>
            <w:r w:rsidR="008D30FB" w:rsidRPr="002215FE">
              <w:rPr>
                <w:rFonts w:ascii="Times New Roman" w:hAnsi="Times New Roman" w:cs="Times New Roman"/>
                <w:color w:val="000000" w:themeColor="text1"/>
              </w:rPr>
              <w:t xml:space="preserve">модуля </w:t>
            </w:r>
            <w:r w:rsidRPr="002215FE">
              <w:rPr>
                <w:rFonts w:ascii="Times New Roman" w:hAnsi="Times New Roman" w:cs="Times New Roman"/>
                <w:color w:val="000000" w:themeColor="text1"/>
              </w:rPr>
              <w:t>перемещения от времени и др.</w:t>
            </w:r>
          </w:p>
        </w:tc>
        <w:tc>
          <w:tcPr>
            <w:tcW w:w="6378" w:type="dxa"/>
          </w:tcPr>
          <w:p w14:paraId="05451341" w14:textId="0CA122C9" w:rsidR="007533FF" w:rsidRPr="002215FE" w:rsidRDefault="007533FF" w:rsidP="007832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215FE">
              <w:rPr>
                <w:rFonts w:ascii="Times New Roman" w:hAnsi="Times New Roman" w:cs="Times New Roman"/>
                <w:color w:val="000000" w:themeColor="text1"/>
              </w:rPr>
              <w:t xml:space="preserve">Броуновское движение – </w:t>
            </w:r>
            <w:r w:rsidRPr="002215FE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это</w:t>
            </w:r>
            <w:r w:rsidRPr="002215FE">
              <w:rPr>
                <w:rFonts w:ascii="Times New Roman" w:hAnsi="Times New Roman" w:cs="Times New Roman"/>
                <w:color w:val="000000" w:themeColor="text1"/>
              </w:rPr>
              <w:t xml:space="preserve"> хаотическое движение макроскопических частиц, взвешенных в жидкости или газе.</w:t>
            </w:r>
          </w:p>
          <w:p w14:paraId="5C80A3F0" w14:textId="580F666C" w:rsidR="007533FF" w:rsidRPr="002215FE" w:rsidRDefault="00F243CF" w:rsidP="007832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215FE">
              <w:rPr>
                <w:rFonts w:ascii="Times New Roman" w:hAnsi="Times New Roman" w:cs="Times New Roman"/>
                <w:color w:val="000000" w:themeColor="text1"/>
              </w:rPr>
              <w:t>Э</w:t>
            </w:r>
            <w:r w:rsidR="007533FF" w:rsidRPr="002215FE">
              <w:rPr>
                <w:rFonts w:ascii="Times New Roman" w:hAnsi="Times New Roman" w:cs="Times New Roman"/>
                <w:color w:val="000000" w:themeColor="text1"/>
              </w:rPr>
              <w:t xml:space="preserve">лектрический ток – </w:t>
            </w:r>
            <w:r w:rsidR="007533FF" w:rsidRPr="002215FE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это</w:t>
            </w:r>
            <w:r w:rsidR="007533FF" w:rsidRPr="002215FE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7533FF" w:rsidRPr="002215FE">
              <w:rPr>
                <w:rFonts w:ascii="Times New Roman" w:hAnsi="Times New Roman" w:cs="Times New Roman"/>
                <w:iCs/>
                <w:color w:val="000000" w:themeColor="text1"/>
              </w:rPr>
              <w:t>направленное (упорядоченное) движение заряженных частиц</w:t>
            </w:r>
            <w:r w:rsidR="007533FF" w:rsidRPr="002215FE">
              <w:rPr>
                <w:rFonts w:ascii="Times New Roman" w:hAnsi="Times New Roman" w:cs="Times New Roman"/>
                <w:color w:val="000000" w:themeColor="text1"/>
              </w:rPr>
              <w:t xml:space="preserve"> под действием электромагнитного поля. </w:t>
            </w:r>
          </w:p>
          <w:p w14:paraId="4E1E0601" w14:textId="68780F61" w:rsidR="007533FF" w:rsidRPr="002215FE" w:rsidRDefault="0060164B" w:rsidP="007832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215FE">
              <w:rPr>
                <w:rFonts w:ascii="Times New Roman" w:hAnsi="Times New Roman" w:cs="Times New Roman"/>
                <w:color w:val="000000" w:themeColor="text1"/>
              </w:rPr>
              <w:t xml:space="preserve">Механическим движением </w:t>
            </w:r>
            <w:r w:rsidRPr="002215FE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называется</w:t>
            </w:r>
            <w:r w:rsidRPr="002215FE">
              <w:rPr>
                <w:rFonts w:ascii="Times New Roman" w:hAnsi="Times New Roman" w:cs="Times New Roman"/>
                <w:color w:val="000000" w:themeColor="text1"/>
              </w:rPr>
              <w:t xml:space="preserve"> изменение положения тела или частей тела в пространстве относительно других тел с течением времени</w:t>
            </w:r>
          </w:p>
          <w:p w14:paraId="317DC3E4" w14:textId="77777777" w:rsidR="007533FF" w:rsidRPr="002215FE" w:rsidRDefault="007533FF" w:rsidP="00371E1F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5621DA52" w14:textId="0076460B" w:rsidR="00F243CF" w:rsidRPr="002215FE" w:rsidRDefault="00F243CF" w:rsidP="00371E1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215FE">
              <w:rPr>
                <w:rFonts w:ascii="Times New Roman" w:hAnsi="Times New Roman" w:cs="Times New Roman"/>
                <w:color w:val="000000" w:themeColor="text1"/>
              </w:rPr>
              <w:t xml:space="preserve">Электромагнитная индукция – </w:t>
            </w:r>
            <w:r w:rsidRPr="002215FE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это</w:t>
            </w:r>
            <w:r w:rsidRPr="002215FE">
              <w:rPr>
                <w:rFonts w:ascii="Times New Roman" w:hAnsi="Times New Roman" w:cs="Times New Roman"/>
                <w:color w:val="000000" w:themeColor="text1"/>
              </w:rPr>
              <w:t xml:space="preserve"> явление возникновения электрического поля при изменении магнитного поля.</w:t>
            </w:r>
          </w:p>
        </w:tc>
      </w:tr>
      <w:tr w:rsidR="002215FE" w:rsidRPr="002215FE" w14:paraId="52A8163F" w14:textId="77777777" w:rsidTr="00783242">
        <w:tc>
          <w:tcPr>
            <w:tcW w:w="1809" w:type="dxa"/>
          </w:tcPr>
          <w:p w14:paraId="7582B630" w14:textId="77777777" w:rsidR="007533FF" w:rsidRPr="002215FE" w:rsidRDefault="007533FF" w:rsidP="007832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215FE">
              <w:rPr>
                <w:rFonts w:ascii="Times New Roman" w:hAnsi="Times New Roman" w:cs="Times New Roman"/>
                <w:color w:val="000000" w:themeColor="text1"/>
              </w:rPr>
              <w:t xml:space="preserve">Основные элементы физических </w:t>
            </w:r>
            <w:r w:rsidRPr="002215FE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моделей с условиями их применения </w:t>
            </w:r>
          </w:p>
        </w:tc>
        <w:tc>
          <w:tcPr>
            <w:tcW w:w="7230" w:type="dxa"/>
          </w:tcPr>
          <w:p w14:paraId="0509484E" w14:textId="5B76344C" w:rsidR="007533FF" w:rsidRPr="002215FE" w:rsidRDefault="00371E1F" w:rsidP="0078324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u w:val="single"/>
              </w:rPr>
            </w:pPr>
            <w:r w:rsidRPr="002215F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u w:val="single"/>
              </w:rPr>
              <w:lastRenderedPageBreak/>
              <w:t xml:space="preserve">Физическая модель – это </w:t>
            </w:r>
            <w:r w:rsidR="008D30FB" w:rsidRPr="002215F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u w:val="single"/>
              </w:rPr>
              <w:t xml:space="preserve">упрощённое </w:t>
            </w:r>
            <w:r w:rsidRPr="002215F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u w:val="single"/>
              </w:rPr>
              <w:t>описание реального явления, в котором участвует минимум параметров, необходимых</w:t>
            </w:r>
            <w:r w:rsidR="008D30FB" w:rsidRPr="002215F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u w:val="single"/>
              </w:rPr>
              <w:t xml:space="preserve"> и </w:t>
            </w:r>
            <w:proofErr w:type="gramStart"/>
            <w:r w:rsidR="008D30FB" w:rsidRPr="002215F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u w:val="single"/>
              </w:rPr>
              <w:t xml:space="preserve">достаточных </w:t>
            </w:r>
            <w:r w:rsidRPr="002215F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u w:val="single"/>
              </w:rPr>
              <w:t xml:space="preserve"> </w:t>
            </w:r>
            <w:r w:rsidR="002215FE" w:rsidRPr="002215F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u w:val="single"/>
              </w:rPr>
              <w:t>для</w:t>
            </w:r>
            <w:proofErr w:type="gramEnd"/>
            <w:r w:rsidRPr="002215F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u w:val="single"/>
              </w:rPr>
              <w:t xml:space="preserve"> решения поставленных задач.</w:t>
            </w:r>
          </w:p>
          <w:p w14:paraId="5EBE1373" w14:textId="11BD199F" w:rsidR="00D04871" w:rsidRPr="002215FE" w:rsidRDefault="00D04871" w:rsidP="00783242">
            <w:pPr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2215FE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lastRenderedPageBreak/>
              <w:t>Модель может верно объяснять одни явления и быть неприменимой для объяснения других в зависимости от того</w:t>
            </w:r>
            <w:r w:rsidR="008D30FB" w:rsidRPr="002215FE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,</w:t>
            </w:r>
            <w:r w:rsidRPr="002215FE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 xml:space="preserve"> какие параметры в неё включены.</w:t>
            </w:r>
          </w:p>
          <w:p w14:paraId="54630EFE" w14:textId="1F178497" w:rsidR="00B7262B" w:rsidRPr="002215FE" w:rsidRDefault="00D04871" w:rsidP="00783242">
            <w:pPr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u w:val="single"/>
              </w:rPr>
            </w:pPr>
            <w:r w:rsidRPr="002215FE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u w:val="single"/>
              </w:rPr>
              <w:t>Примеры</w:t>
            </w:r>
            <w:r w:rsidR="00B7262B" w:rsidRPr="002215FE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u w:val="single"/>
              </w:rPr>
              <w:t>:</w:t>
            </w:r>
          </w:p>
          <w:p w14:paraId="08B2A3FC" w14:textId="0CD9183E" w:rsidR="00B7262B" w:rsidRPr="002215FE" w:rsidRDefault="00B7262B" w:rsidP="0078324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u w:val="single"/>
              </w:rPr>
            </w:pPr>
            <w:r w:rsidRPr="002215F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u w:val="single"/>
              </w:rPr>
              <w:t>материальная точка, абсолютно твердое тело;</w:t>
            </w:r>
          </w:p>
          <w:p w14:paraId="500192B1" w14:textId="787B9970" w:rsidR="00B7262B" w:rsidRPr="002215FE" w:rsidRDefault="00B7262B" w:rsidP="0078324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u w:val="single"/>
              </w:rPr>
            </w:pPr>
            <w:r w:rsidRPr="002215F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u w:val="single"/>
              </w:rPr>
              <w:t>идеальный газ;</w:t>
            </w:r>
          </w:p>
          <w:p w14:paraId="17555AEA" w14:textId="214D7825" w:rsidR="00B7262B" w:rsidRPr="002215FE" w:rsidRDefault="00B7262B" w:rsidP="0078324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u w:val="single"/>
              </w:rPr>
            </w:pPr>
            <w:r w:rsidRPr="002215F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u w:val="single"/>
              </w:rPr>
              <w:t>точечный заряд;</w:t>
            </w:r>
            <w:r w:rsidR="00D04871" w:rsidRPr="002215F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u w:val="single"/>
              </w:rPr>
              <w:t xml:space="preserve"> </w:t>
            </w:r>
            <w:r w:rsidRPr="002215F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u w:val="single"/>
              </w:rPr>
              <w:t>идеальный проводник;</w:t>
            </w:r>
          </w:p>
          <w:p w14:paraId="3406F484" w14:textId="15C3E90B" w:rsidR="00D04871" w:rsidRPr="002215FE" w:rsidRDefault="00A66F6D" w:rsidP="0078324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u w:val="single"/>
              </w:rPr>
            </w:pPr>
            <w:r w:rsidRPr="002215F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u w:val="single"/>
              </w:rPr>
              <w:t>математический маятник;</w:t>
            </w:r>
          </w:p>
          <w:p w14:paraId="50FE8D92" w14:textId="77777777" w:rsidR="00B7262B" w:rsidRPr="002215FE" w:rsidRDefault="00D04871" w:rsidP="0078324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u w:val="single"/>
              </w:rPr>
            </w:pPr>
            <w:r w:rsidRPr="002215F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u w:val="single"/>
              </w:rPr>
              <w:t>точечный источник света, луч</w:t>
            </w:r>
            <w:r w:rsidR="00A66F6D" w:rsidRPr="002215F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u w:val="single"/>
              </w:rPr>
              <w:t xml:space="preserve"> света</w:t>
            </w:r>
            <w:r w:rsidRPr="002215F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u w:val="single"/>
              </w:rPr>
              <w:t xml:space="preserve">, </w:t>
            </w:r>
            <w:r w:rsidR="00B7262B" w:rsidRPr="002215F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u w:val="single"/>
              </w:rPr>
              <w:t>абсолютно черное тело.</w:t>
            </w:r>
          </w:p>
          <w:p w14:paraId="32944CF2" w14:textId="60C1348E" w:rsidR="008D30FB" w:rsidRPr="002215FE" w:rsidRDefault="008D30FB" w:rsidP="0078324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378" w:type="dxa"/>
          </w:tcPr>
          <w:p w14:paraId="18E1681E" w14:textId="77777777" w:rsidR="00B75B90" w:rsidRPr="002215FE" w:rsidRDefault="00F243CF" w:rsidP="0078324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215F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bdr w:val="single" w:sz="4" w:space="0" w:color="FF0000"/>
              </w:rPr>
              <w:lastRenderedPageBreak/>
              <w:t>Материальная точка</w:t>
            </w:r>
            <w:r w:rsidRPr="002215F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– физическая </w:t>
            </w:r>
            <w:r w:rsidRPr="002215F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u w:val="single"/>
              </w:rPr>
              <w:t>модель</w:t>
            </w:r>
            <w:r w:rsidRPr="002215F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в которой</w:t>
            </w:r>
          </w:p>
          <w:p w14:paraId="0D15322C" w14:textId="4F47B434" w:rsidR="00B75B90" w:rsidRPr="002215FE" w:rsidRDefault="00F243CF" w:rsidP="0078324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215F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bdr w:val="single" w:sz="4" w:space="0" w:color="76923C" w:themeColor="accent3" w:themeShade="BF"/>
              </w:rPr>
              <w:t>тело имеет массу</w:t>
            </w:r>
            <w:r w:rsidRPr="002215F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но</w:t>
            </w:r>
          </w:p>
          <w:p w14:paraId="288B2473" w14:textId="013287F9" w:rsidR="007533FF" w:rsidRPr="002215FE" w:rsidRDefault="00F243CF" w:rsidP="007832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215F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bdr w:val="single" w:sz="4" w:space="0" w:color="4F81BD" w:themeColor="accent1"/>
              </w:rPr>
              <w:t>размерами которого в условиях данной задачи можно пренебречь</w:t>
            </w:r>
            <w:r w:rsidRPr="002215FE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14:paraId="106D7B2B" w14:textId="45AC1E07" w:rsidR="00B75B90" w:rsidRPr="002215FE" w:rsidRDefault="00B75B90" w:rsidP="0078324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68D3157E" w14:textId="77777777" w:rsidR="00D04871" w:rsidRPr="002215FE" w:rsidRDefault="00D04871" w:rsidP="00D0487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215F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bdr w:val="single" w:sz="4" w:space="0" w:color="FF0000"/>
              </w:rPr>
              <w:t>Абсолютно твёрдое тело</w:t>
            </w:r>
            <w:r w:rsidRPr="002215F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– физическая </w:t>
            </w:r>
            <w:r w:rsidRPr="002215F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u w:val="single"/>
              </w:rPr>
              <w:t>модель</w:t>
            </w:r>
            <w:r w:rsidRPr="002215F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в которой</w:t>
            </w:r>
          </w:p>
          <w:p w14:paraId="7708C616" w14:textId="2C998C8A" w:rsidR="00D04871" w:rsidRPr="002215FE" w:rsidRDefault="00D04871" w:rsidP="0078324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215F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bdr w:val="single" w:sz="4" w:space="0" w:color="548DD4" w:themeColor="text2" w:themeTint="99"/>
              </w:rPr>
              <w:t>расстояние между любыми двумя точками тела остаётся неизменным</w:t>
            </w:r>
            <w:r w:rsidRPr="002215F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при любых </w:t>
            </w:r>
            <w:r w:rsidR="00A66F6D" w:rsidRPr="002215F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движениях этого тела.</w:t>
            </w:r>
          </w:p>
          <w:p w14:paraId="7EEB9EF3" w14:textId="77777777" w:rsidR="007533FF" w:rsidRPr="002215FE" w:rsidRDefault="007533FF" w:rsidP="0078324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7D020C8A" w14:textId="5ED3EC20" w:rsidR="00A66F6D" w:rsidRPr="002215FE" w:rsidRDefault="008E4254" w:rsidP="007832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215F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bdr w:val="single" w:sz="4" w:space="0" w:color="FF0000"/>
              </w:rPr>
              <w:t>Идеальный газ</w:t>
            </w:r>
            <w:r w:rsidRPr="002215F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– </w:t>
            </w:r>
            <w:r w:rsidRPr="002215F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u w:val="single"/>
              </w:rPr>
              <w:t xml:space="preserve">модель </w:t>
            </w:r>
            <w:r w:rsidRPr="002215F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газа; в которой </w:t>
            </w:r>
            <w:r w:rsidRPr="002215F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bdr w:val="single" w:sz="4" w:space="0" w:color="548DD4" w:themeColor="text2" w:themeTint="99"/>
              </w:rPr>
              <w:t>молекулы считаются материальными точками</w:t>
            </w:r>
            <w:r w:rsidRPr="002215F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r w:rsidRPr="002215F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bdr w:val="single" w:sz="4" w:space="0" w:color="548DD4" w:themeColor="text2" w:themeTint="99"/>
              </w:rPr>
              <w:t>не учитывают силы взаимодействия</w:t>
            </w:r>
            <w:r w:rsidRPr="002215F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между частицами газа, и считают, </w:t>
            </w:r>
            <w:r w:rsidRPr="002215F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bdr w:val="single" w:sz="4" w:space="0" w:color="548DD4" w:themeColor="text2" w:themeTint="99"/>
              </w:rPr>
              <w:t>что столкновения частиц газа между собой и со стенками сосуда абсолютно упругие</w:t>
            </w:r>
            <w:r w:rsidRPr="002215F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</w:tc>
      </w:tr>
      <w:tr w:rsidR="002215FE" w:rsidRPr="002215FE" w14:paraId="4D540169" w14:textId="77777777" w:rsidTr="00FE3B10">
        <w:tc>
          <w:tcPr>
            <w:tcW w:w="1809" w:type="dxa"/>
          </w:tcPr>
          <w:p w14:paraId="520FDF5E" w14:textId="408D8745" w:rsidR="007065B3" w:rsidRPr="002215FE" w:rsidRDefault="007065B3" w:rsidP="003A763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215FE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Определение физической величины </w:t>
            </w:r>
          </w:p>
        </w:tc>
        <w:tc>
          <w:tcPr>
            <w:tcW w:w="7230" w:type="dxa"/>
          </w:tcPr>
          <w:p w14:paraId="2624D63A" w14:textId="77777777" w:rsidR="00D353D3" w:rsidRPr="002215FE" w:rsidRDefault="00D353D3" w:rsidP="00D353D3">
            <w:pPr>
              <w:tabs>
                <w:tab w:val="left" w:pos="1701"/>
              </w:tabs>
              <w:ind w:firstLine="284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215FE">
              <w:rPr>
                <w:rFonts w:ascii="Times New Roman" w:hAnsi="Times New Roman" w:cs="Times New Roman"/>
                <w:color w:val="000000" w:themeColor="text1"/>
              </w:rPr>
              <w:t>Определение физической величины обычно состоит из:</w:t>
            </w:r>
          </w:p>
          <w:p w14:paraId="6E3B4263" w14:textId="50DA4105" w:rsidR="00D353D3" w:rsidRPr="002215FE" w:rsidRDefault="00D353D3" w:rsidP="00D353D3">
            <w:pPr>
              <w:tabs>
                <w:tab w:val="left" w:pos="1701"/>
              </w:tabs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215FE">
              <w:rPr>
                <w:rFonts w:ascii="Times New Roman" w:hAnsi="Times New Roman" w:cs="Times New Roman"/>
                <w:color w:val="000000" w:themeColor="text1"/>
              </w:rPr>
              <w:t>1. названия величины</w:t>
            </w:r>
            <w:r w:rsidR="008D30FB" w:rsidRPr="002215FE">
              <w:rPr>
                <w:rFonts w:ascii="Times New Roman" w:hAnsi="Times New Roman" w:cs="Times New Roman"/>
                <w:color w:val="000000" w:themeColor="text1"/>
              </w:rPr>
              <w:t xml:space="preserve"> (</w:t>
            </w:r>
            <w:r w:rsidR="002215FE" w:rsidRPr="002215FE">
              <w:rPr>
                <w:rFonts w:ascii="Times New Roman" w:hAnsi="Times New Roman" w:cs="Times New Roman"/>
                <w:color w:val="000000" w:themeColor="text1"/>
              </w:rPr>
              <w:t>а</w:t>
            </w:r>
            <w:r w:rsidR="008D30FB" w:rsidRPr="002215FE">
              <w:rPr>
                <w:rFonts w:ascii="Times New Roman" w:hAnsi="Times New Roman" w:cs="Times New Roman"/>
                <w:color w:val="000000" w:themeColor="text1"/>
              </w:rPr>
              <w:t>)</w:t>
            </w:r>
            <w:r w:rsidRPr="002215FE">
              <w:rPr>
                <w:rFonts w:ascii="Times New Roman" w:hAnsi="Times New Roman" w:cs="Times New Roman"/>
                <w:color w:val="000000" w:themeColor="text1"/>
              </w:rPr>
              <w:t>;</w:t>
            </w:r>
          </w:p>
          <w:p w14:paraId="726ECF91" w14:textId="11B90A9A" w:rsidR="00D353D3" w:rsidRPr="002215FE" w:rsidRDefault="00D353D3" w:rsidP="00D353D3">
            <w:pPr>
              <w:tabs>
                <w:tab w:val="left" w:pos="1701"/>
              </w:tabs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215FE">
              <w:rPr>
                <w:rFonts w:ascii="Times New Roman" w:hAnsi="Times New Roman" w:cs="Times New Roman"/>
                <w:color w:val="000000" w:themeColor="text1"/>
              </w:rPr>
              <w:t>2. указания на векторный или скалярный характер величины</w:t>
            </w:r>
            <w:r w:rsidR="008D30FB" w:rsidRPr="002215FE">
              <w:rPr>
                <w:rFonts w:ascii="Times New Roman" w:hAnsi="Times New Roman" w:cs="Times New Roman"/>
                <w:color w:val="000000" w:themeColor="text1"/>
              </w:rPr>
              <w:t xml:space="preserve"> (</w:t>
            </w:r>
            <w:r w:rsidR="002215FE" w:rsidRPr="002215FE">
              <w:rPr>
                <w:rFonts w:ascii="Times New Roman" w:hAnsi="Times New Roman" w:cs="Times New Roman"/>
                <w:color w:val="000000" w:themeColor="text1"/>
              </w:rPr>
              <w:t>б</w:t>
            </w:r>
            <w:r w:rsidR="008D30FB" w:rsidRPr="002215FE">
              <w:rPr>
                <w:rFonts w:ascii="Times New Roman" w:hAnsi="Times New Roman" w:cs="Times New Roman"/>
                <w:color w:val="000000" w:themeColor="text1"/>
              </w:rPr>
              <w:t>);</w:t>
            </w:r>
          </w:p>
          <w:p w14:paraId="201DD468" w14:textId="43066945" w:rsidR="00D353D3" w:rsidRPr="002215FE" w:rsidRDefault="00D353D3" w:rsidP="00D353D3">
            <w:pPr>
              <w:tabs>
                <w:tab w:val="left" w:pos="1701"/>
              </w:tabs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215FE">
              <w:rPr>
                <w:rFonts w:ascii="Times New Roman" w:hAnsi="Times New Roman" w:cs="Times New Roman"/>
                <w:color w:val="000000" w:themeColor="text1"/>
              </w:rPr>
              <w:t xml:space="preserve">3. указания на явление, которое описывает величина, </w:t>
            </w:r>
            <w:r w:rsidRPr="002215FE">
              <w:rPr>
                <w:rFonts w:ascii="Times New Roman" w:hAnsi="Times New Roman" w:cs="Times New Roman"/>
                <w:color w:val="000000" w:themeColor="text1"/>
                <w:u w:val="single"/>
              </w:rPr>
              <w:t>или свойства объекта, который она характеризует,</w:t>
            </w:r>
            <w:r w:rsidRPr="002215FE">
              <w:rPr>
                <w:rFonts w:ascii="Times New Roman" w:hAnsi="Times New Roman" w:cs="Times New Roman"/>
                <w:color w:val="000000" w:themeColor="text1"/>
              </w:rPr>
              <w:t xml:space="preserve"> или границы применимости данного способа расчета (</w:t>
            </w:r>
            <w:r w:rsidR="002215FE" w:rsidRPr="002215FE">
              <w:rPr>
                <w:rFonts w:ascii="Times New Roman" w:hAnsi="Times New Roman" w:cs="Times New Roman"/>
                <w:color w:val="000000" w:themeColor="text1"/>
              </w:rPr>
              <w:t>в</w:t>
            </w:r>
            <w:r w:rsidRPr="002215FE">
              <w:rPr>
                <w:rFonts w:ascii="Times New Roman" w:hAnsi="Times New Roman" w:cs="Times New Roman"/>
                <w:color w:val="000000" w:themeColor="text1"/>
              </w:rPr>
              <w:t>);</w:t>
            </w:r>
          </w:p>
          <w:p w14:paraId="336A4E75" w14:textId="15079C72" w:rsidR="00D353D3" w:rsidRPr="002215FE" w:rsidRDefault="00D353D3" w:rsidP="00D353D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215FE">
              <w:rPr>
                <w:rFonts w:ascii="Times New Roman" w:hAnsi="Times New Roman" w:cs="Times New Roman"/>
                <w:color w:val="000000" w:themeColor="text1"/>
              </w:rPr>
              <w:t>4. способа расчета величины (</w:t>
            </w:r>
            <w:r w:rsidR="002215FE" w:rsidRPr="002215FE">
              <w:rPr>
                <w:rFonts w:ascii="Times New Roman" w:hAnsi="Times New Roman" w:cs="Times New Roman"/>
                <w:color w:val="000000" w:themeColor="text1"/>
              </w:rPr>
              <w:t>г</w:t>
            </w:r>
            <w:r w:rsidRPr="002215FE">
              <w:rPr>
                <w:rFonts w:ascii="Times New Roman" w:hAnsi="Times New Roman" w:cs="Times New Roman"/>
                <w:color w:val="000000" w:themeColor="text1"/>
              </w:rPr>
              <w:t>).</w:t>
            </w:r>
            <w:r w:rsidR="008D30FB" w:rsidRPr="002215FE">
              <w:rPr>
                <w:rFonts w:ascii="Times New Roman" w:hAnsi="Times New Roman" w:cs="Times New Roman"/>
                <w:color w:val="000000" w:themeColor="text1"/>
              </w:rPr>
              <w:t xml:space="preserve"> Надо заменить номера на что-то другое, чтобы уйти от точек.</w:t>
            </w:r>
          </w:p>
          <w:p w14:paraId="0EE50A5B" w14:textId="57B041F5" w:rsidR="00FE3B10" w:rsidRPr="002215FE" w:rsidRDefault="00D353D3" w:rsidP="002215FE">
            <w:pPr>
              <w:tabs>
                <w:tab w:val="left" w:pos="1701"/>
              </w:tabs>
              <w:ind w:firstLine="284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2215FE">
              <w:rPr>
                <w:rFonts w:ascii="Times New Roman" w:hAnsi="Times New Roman" w:cs="Times New Roman"/>
                <w:color w:val="000000" w:themeColor="text1"/>
                <w:u w:val="single"/>
              </w:rPr>
              <w:t>Например</w:t>
            </w:r>
            <w:proofErr w:type="gramEnd"/>
            <w:r w:rsidRPr="002215FE">
              <w:rPr>
                <w:rFonts w:ascii="Times New Roman" w:hAnsi="Times New Roman" w:cs="Times New Roman"/>
                <w:color w:val="000000" w:themeColor="text1"/>
                <w:u w:val="single"/>
              </w:rPr>
              <w:t>:</w:t>
            </w:r>
            <w:r w:rsidRPr="002215FE">
              <w:rPr>
                <w:rFonts w:ascii="Times New Roman" w:hAnsi="Times New Roman" w:cs="Times New Roman"/>
                <w:color w:val="000000" w:themeColor="text1"/>
              </w:rPr>
              <w:t xml:space="preserve"> у</w:t>
            </w:r>
            <w:r w:rsidR="00FE3B10" w:rsidRPr="002215FE">
              <w:rPr>
                <w:rFonts w:ascii="Times New Roman" w:hAnsi="Times New Roman" w:cs="Times New Roman"/>
                <w:color w:val="000000" w:themeColor="text1"/>
              </w:rPr>
              <w:t>скорение</w:t>
            </w:r>
            <w:r w:rsidR="002215FE" w:rsidRPr="002215FE">
              <w:rPr>
                <w:rFonts w:ascii="Times New Roman" w:hAnsi="Times New Roman" w:cs="Times New Roman"/>
                <w:color w:val="000000" w:themeColor="text1"/>
              </w:rPr>
              <w:t xml:space="preserve"> (а</w:t>
            </w:r>
            <w:r w:rsidR="00FE3B10" w:rsidRPr="002215FE">
              <w:rPr>
                <w:rFonts w:ascii="Times New Roman" w:hAnsi="Times New Roman" w:cs="Times New Roman"/>
                <w:color w:val="000000" w:themeColor="text1"/>
              </w:rPr>
              <w:t>) – векторная физическая величина</w:t>
            </w:r>
            <w:r w:rsidR="00B7262B" w:rsidRPr="002215FE">
              <w:rPr>
                <w:rFonts w:ascii="Times New Roman" w:hAnsi="Times New Roman" w:cs="Times New Roman"/>
                <w:color w:val="000000" w:themeColor="text1"/>
              </w:rPr>
              <w:t xml:space="preserve"> (</w:t>
            </w:r>
            <w:r w:rsidR="002215FE" w:rsidRPr="002215FE">
              <w:rPr>
                <w:rFonts w:ascii="Times New Roman" w:hAnsi="Times New Roman" w:cs="Times New Roman"/>
                <w:color w:val="000000" w:themeColor="text1"/>
              </w:rPr>
              <w:t>б</w:t>
            </w:r>
            <w:r w:rsidR="00B7262B" w:rsidRPr="002215FE">
              <w:rPr>
                <w:rFonts w:ascii="Times New Roman" w:hAnsi="Times New Roman" w:cs="Times New Roman"/>
                <w:color w:val="000000" w:themeColor="text1"/>
              </w:rPr>
              <w:t>)</w:t>
            </w:r>
            <w:r w:rsidR="00FE3B10" w:rsidRPr="002215FE">
              <w:rPr>
                <w:rFonts w:ascii="Times New Roman" w:hAnsi="Times New Roman" w:cs="Times New Roman"/>
                <w:color w:val="000000" w:themeColor="text1"/>
              </w:rPr>
              <w:t>, при равноускоренном движении (</w:t>
            </w:r>
            <w:r w:rsidR="002215FE" w:rsidRPr="002215FE">
              <w:rPr>
                <w:rFonts w:ascii="Times New Roman" w:hAnsi="Times New Roman" w:cs="Times New Roman"/>
                <w:color w:val="000000" w:themeColor="text1"/>
              </w:rPr>
              <w:t>в</w:t>
            </w:r>
            <w:r w:rsidR="00FE3B10" w:rsidRPr="002215FE">
              <w:rPr>
                <w:rFonts w:ascii="Times New Roman" w:hAnsi="Times New Roman" w:cs="Times New Roman"/>
                <w:color w:val="000000" w:themeColor="text1"/>
              </w:rPr>
              <w:t xml:space="preserve">) </w:t>
            </w:r>
            <w:r w:rsidR="00FD5225" w:rsidRPr="002215FE">
              <w:rPr>
                <w:rFonts w:ascii="Times New Roman" w:hAnsi="Times New Roman" w:cs="Times New Roman"/>
                <w:color w:val="000000" w:themeColor="text1"/>
              </w:rPr>
              <w:t xml:space="preserve">численно </w:t>
            </w:r>
            <w:r w:rsidR="00FE3B10" w:rsidRPr="002215FE">
              <w:rPr>
                <w:rFonts w:ascii="Times New Roman" w:hAnsi="Times New Roman" w:cs="Times New Roman"/>
                <w:color w:val="000000" w:themeColor="text1"/>
              </w:rPr>
              <w:t>равная отношению вектора изменения скорости к промежутку времени (</w:t>
            </w:r>
            <w:r w:rsidR="002215FE" w:rsidRPr="002215FE">
              <w:rPr>
                <w:rFonts w:ascii="Times New Roman" w:hAnsi="Times New Roman" w:cs="Times New Roman"/>
                <w:color w:val="000000" w:themeColor="text1"/>
              </w:rPr>
              <w:t>г</w:t>
            </w:r>
            <w:r w:rsidR="00FE3B10" w:rsidRPr="002215FE">
              <w:rPr>
                <w:rFonts w:ascii="Times New Roman" w:hAnsi="Times New Roman" w:cs="Times New Roman"/>
                <w:color w:val="000000" w:themeColor="text1"/>
              </w:rPr>
              <w:t>), за который это изменение произошло.</w:t>
            </w:r>
          </w:p>
          <w:p w14:paraId="0318E23F" w14:textId="77777777" w:rsidR="00B7262B" w:rsidRPr="002215FE" w:rsidRDefault="00B7262B" w:rsidP="0006267A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</w:p>
          <w:p w14:paraId="27C3493C" w14:textId="77777777" w:rsidR="0006267A" w:rsidRPr="002215FE" w:rsidRDefault="0006267A" w:rsidP="0006267A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2215FE">
              <w:rPr>
                <w:rFonts w:ascii="Times New Roman" w:hAnsi="Times New Roman" w:cs="Times New Roman"/>
                <w:iCs/>
                <w:color w:val="000000" w:themeColor="text1"/>
              </w:rPr>
              <w:t>Величина Х – это векторная [скалярная] физическая величина, применяемая для описания (название физического явления), и равная отношению [произведению] физической величины Y к [на] физической(ую) величине(у) Z.</w:t>
            </w:r>
          </w:p>
          <w:p w14:paraId="703E44DF" w14:textId="6297CA63" w:rsidR="0006267A" w:rsidRPr="002215FE" w:rsidRDefault="0006267A" w:rsidP="0006267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215FE">
              <w:rPr>
                <w:rFonts w:ascii="Times New Roman" w:hAnsi="Times New Roman" w:cs="Times New Roman"/>
                <w:color w:val="000000" w:themeColor="text1"/>
              </w:rPr>
              <w:t xml:space="preserve">Определение обычно позволяет сконструировать </w:t>
            </w:r>
            <w:r w:rsidRPr="002215FE">
              <w:rPr>
                <w:rFonts w:ascii="Times New Roman" w:hAnsi="Times New Roman" w:cs="Times New Roman"/>
                <w:iCs/>
                <w:color w:val="000000" w:themeColor="text1"/>
              </w:rPr>
              <w:t>формулу</w:t>
            </w:r>
            <w:r w:rsidRPr="002215FE">
              <w:rPr>
                <w:rFonts w:ascii="Times New Roman" w:hAnsi="Times New Roman" w:cs="Times New Roman"/>
                <w:color w:val="000000" w:themeColor="text1"/>
              </w:rPr>
              <w:t>, а по формуле можно построить определение (за исключением п. 3)</w:t>
            </w:r>
            <w:r w:rsidR="003166F6" w:rsidRPr="002215FE">
              <w:rPr>
                <w:rFonts w:ascii="Times New Roman" w:hAnsi="Times New Roman" w:cs="Times New Roman"/>
                <w:color w:val="000000" w:themeColor="text1"/>
              </w:rPr>
              <w:t>. Сравните:</w:t>
            </w:r>
          </w:p>
          <w:p w14:paraId="770CDC77" w14:textId="716CF378" w:rsidR="0006267A" w:rsidRPr="002215FE" w:rsidRDefault="002215FE" w:rsidP="0006267A">
            <w:pPr>
              <w:rPr>
                <w:rFonts w:ascii="Times New Roman" w:eastAsiaTheme="minorEastAsia" w:hAnsi="Times New Roman" w:cs="Times New Roman"/>
                <w:color w:val="000000" w:themeColor="text1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noProof/>
                        <w:color w:val="000000" w:themeColor="text1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color w:val="000000" w:themeColor="text1"/>
                      </w:rPr>
                      <m:t>a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color w:val="000000" w:themeColor="text1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noProof/>
                        <w:color w:val="000000" w:themeColor="text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color w:val="000000" w:themeColor="text1"/>
                      </w:rPr>
                      <m:t>Δ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noProof/>
                            <w:color w:val="000000" w:themeColor="text1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  <w:color w:val="000000" w:themeColor="text1"/>
                          </w:rPr>
                          <m:t>υ</m:t>
                        </m:r>
                      </m:e>
                    </m:acc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color w:val="000000" w:themeColor="text1"/>
                      </w:rPr>
                      <m:t>Δt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color w:val="000000" w:themeColor="text1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noProof/>
                        <w:color w:val="000000" w:themeColor="text1"/>
                      </w:rPr>
                    </m:ctrlPr>
                  </m:fPr>
                  <m:num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noProof/>
                            <w:color w:val="000000" w:themeColor="text1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  <w:color w:val="000000" w:themeColor="text1"/>
                          </w:rPr>
                          <m:t>υ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color w:val="000000" w:themeColor="text1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noProof/>
                            <w:color w:val="000000" w:themeColor="text1"/>
                          </w:rPr>
                        </m:ctrlPr>
                      </m:sSubPr>
                      <m:e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="Times New Roman"/>
                                <w:noProof/>
                                <w:color w:val="000000" w:themeColor="text1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noProof/>
                                <w:color w:val="000000" w:themeColor="text1"/>
                              </w:rPr>
                              <m:t>υ</m:t>
                            </m:r>
                          </m:e>
                        </m:acc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  <w:color w:val="000000" w:themeColor="text1"/>
                          </w:rPr>
                          <m:t>0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color w:val="000000" w:themeColor="text1"/>
                      </w:rPr>
                      <m:t>Δt</m:t>
                    </m:r>
                  </m:den>
                </m:f>
              </m:oMath>
            </m:oMathPara>
          </w:p>
          <w:p w14:paraId="45F8F7DC" w14:textId="44AB3494" w:rsidR="003166F6" w:rsidRPr="002215FE" w:rsidRDefault="003166F6" w:rsidP="0006267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378" w:type="dxa"/>
          </w:tcPr>
          <w:p w14:paraId="4DD48479" w14:textId="11A8AF84" w:rsidR="007065B3" w:rsidRPr="002215FE" w:rsidRDefault="00FD5225" w:rsidP="003A763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215FE">
              <w:rPr>
                <w:rFonts w:ascii="Times New Roman" w:hAnsi="Times New Roman" w:cs="Times New Roman"/>
                <w:color w:val="000000" w:themeColor="text1"/>
              </w:rPr>
              <w:t>Плотность (</w:t>
            </w:r>
            <w:r w:rsidR="002215FE" w:rsidRPr="002215FE">
              <w:rPr>
                <w:rFonts w:ascii="Times New Roman" w:hAnsi="Times New Roman" w:cs="Times New Roman"/>
                <w:color w:val="000000" w:themeColor="text1"/>
              </w:rPr>
              <w:t>а</w:t>
            </w:r>
            <w:r w:rsidRPr="002215FE">
              <w:rPr>
                <w:rFonts w:ascii="Times New Roman" w:hAnsi="Times New Roman" w:cs="Times New Roman"/>
                <w:color w:val="000000" w:themeColor="text1"/>
              </w:rPr>
              <w:t>) – скалярная физическая величина (</w:t>
            </w:r>
            <w:r w:rsidR="002215FE" w:rsidRPr="002215FE">
              <w:rPr>
                <w:rFonts w:ascii="Times New Roman" w:hAnsi="Times New Roman" w:cs="Times New Roman"/>
                <w:color w:val="000000" w:themeColor="text1"/>
              </w:rPr>
              <w:t>б</w:t>
            </w:r>
            <w:r w:rsidRPr="002215FE">
              <w:rPr>
                <w:rFonts w:ascii="Times New Roman" w:hAnsi="Times New Roman" w:cs="Times New Roman"/>
                <w:color w:val="000000" w:themeColor="text1"/>
              </w:rPr>
              <w:t>), являющаяся характеристикой вещества (</w:t>
            </w:r>
            <w:r w:rsidR="002215FE" w:rsidRPr="002215FE">
              <w:rPr>
                <w:rFonts w:ascii="Times New Roman" w:hAnsi="Times New Roman" w:cs="Times New Roman"/>
                <w:color w:val="000000" w:themeColor="text1"/>
              </w:rPr>
              <w:t>в</w:t>
            </w:r>
            <w:r w:rsidRPr="002215FE">
              <w:rPr>
                <w:rFonts w:ascii="Times New Roman" w:hAnsi="Times New Roman" w:cs="Times New Roman"/>
                <w:color w:val="000000" w:themeColor="text1"/>
              </w:rPr>
              <w:t>), из которого состоит однородное тело, и равная отношению массы тела к его объёму (</w:t>
            </w:r>
            <w:r w:rsidR="002215FE" w:rsidRPr="002215FE">
              <w:rPr>
                <w:rFonts w:ascii="Times New Roman" w:hAnsi="Times New Roman" w:cs="Times New Roman"/>
                <w:color w:val="000000" w:themeColor="text1"/>
              </w:rPr>
              <w:t>г</w:t>
            </w:r>
            <w:r w:rsidRPr="002215FE">
              <w:rPr>
                <w:rFonts w:ascii="Times New Roman" w:hAnsi="Times New Roman" w:cs="Times New Roman"/>
                <w:color w:val="000000" w:themeColor="text1"/>
              </w:rPr>
              <w:t>).</w:t>
            </w:r>
          </w:p>
          <w:p w14:paraId="0A0FCD07" w14:textId="77777777" w:rsidR="00FD5225" w:rsidRPr="002215FE" w:rsidRDefault="00FD5225" w:rsidP="003A7636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53454F91" w14:textId="3C5A570B" w:rsidR="00FD5225" w:rsidRPr="002215FE" w:rsidRDefault="00FD5225" w:rsidP="003A763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215FE">
              <w:rPr>
                <w:rFonts w:ascii="Times New Roman" w:hAnsi="Times New Roman" w:cs="Times New Roman"/>
                <w:color w:val="000000" w:themeColor="text1"/>
              </w:rPr>
              <w:t>Напряжённость электрического поля</w:t>
            </w:r>
            <w:r w:rsidR="00B7262B" w:rsidRPr="002215FE">
              <w:rPr>
                <w:rFonts w:ascii="Times New Roman" w:hAnsi="Times New Roman" w:cs="Times New Roman"/>
                <w:color w:val="000000" w:themeColor="text1"/>
              </w:rPr>
              <w:t xml:space="preserve"> (</w:t>
            </w:r>
            <w:r w:rsidR="002215FE" w:rsidRPr="002215FE">
              <w:rPr>
                <w:rFonts w:ascii="Times New Roman" w:hAnsi="Times New Roman" w:cs="Times New Roman"/>
                <w:color w:val="000000" w:themeColor="text1"/>
              </w:rPr>
              <w:t>а</w:t>
            </w:r>
            <w:r w:rsidR="00B7262B" w:rsidRPr="002215FE">
              <w:rPr>
                <w:rFonts w:ascii="Times New Roman" w:hAnsi="Times New Roman" w:cs="Times New Roman"/>
                <w:color w:val="000000" w:themeColor="text1"/>
              </w:rPr>
              <w:t>)</w:t>
            </w:r>
            <w:r w:rsidRPr="002215FE">
              <w:rPr>
                <w:rFonts w:ascii="Times New Roman" w:hAnsi="Times New Roman" w:cs="Times New Roman"/>
                <w:color w:val="000000" w:themeColor="text1"/>
              </w:rPr>
              <w:t xml:space="preserve"> –векторная физическая величина</w:t>
            </w:r>
            <w:r w:rsidR="00B7262B" w:rsidRPr="002215FE">
              <w:rPr>
                <w:rFonts w:ascii="Times New Roman" w:hAnsi="Times New Roman" w:cs="Times New Roman"/>
                <w:color w:val="000000" w:themeColor="text1"/>
              </w:rPr>
              <w:t xml:space="preserve"> (</w:t>
            </w:r>
            <w:r w:rsidR="002215FE" w:rsidRPr="002215FE">
              <w:rPr>
                <w:rFonts w:ascii="Times New Roman" w:hAnsi="Times New Roman" w:cs="Times New Roman"/>
                <w:color w:val="000000" w:themeColor="text1"/>
              </w:rPr>
              <w:t>б</w:t>
            </w:r>
            <w:r w:rsidR="00B7262B" w:rsidRPr="002215FE">
              <w:rPr>
                <w:rFonts w:ascii="Times New Roman" w:hAnsi="Times New Roman" w:cs="Times New Roman"/>
                <w:color w:val="000000" w:themeColor="text1"/>
              </w:rPr>
              <w:t>)</w:t>
            </w:r>
            <w:r w:rsidRPr="002215FE">
              <w:rPr>
                <w:rFonts w:ascii="Times New Roman" w:hAnsi="Times New Roman" w:cs="Times New Roman"/>
                <w:color w:val="000000" w:themeColor="text1"/>
              </w:rPr>
              <w:t>, являющаяся силовой характеристикой электрического поля</w:t>
            </w:r>
            <w:r w:rsidR="00B7262B" w:rsidRPr="002215FE">
              <w:rPr>
                <w:rFonts w:ascii="Times New Roman" w:hAnsi="Times New Roman" w:cs="Times New Roman"/>
                <w:color w:val="000000" w:themeColor="text1"/>
              </w:rPr>
              <w:t xml:space="preserve"> (</w:t>
            </w:r>
            <w:r w:rsidR="002215FE" w:rsidRPr="002215FE">
              <w:rPr>
                <w:rFonts w:ascii="Times New Roman" w:hAnsi="Times New Roman" w:cs="Times New Roman"/>
                <w:color w:val="000000" w:themeColor="text1"/>
              </w:rPr>
              <w:t>в</w:t>
            </w:r>
            <w:r w:rsidR="00B7262B" w:rsidRPr="002215FE">
              <w:rPr>
                <w:rFonts w:ascii="Times New Roman" w:hAnsi="Times New Roman" w:cs="Times New Roman"/>
                <w:color w:val="000000" w:themeColor="text1"/>
              </w:rPr>
              <w:t>)</w:t>
            </w:r>
            <w:r w:rsidRPr="002215FE">
              <w:rPr>
                <w:rFonts w:ascii="Times New Roman" w:hAnsi="Times New Roman" w:cs="Times New Roman"/>
                <w:color w:val="000000" w:themeColor="text1"/>
              </w:rPr>
              <w:t>, и численно равная отношению силы, действующей на пробный положительный заряд в данной точке поля, к величине пробного заряда</w:t>
            </w:r>
            <w:r w:rsidR="00B7262B" w:rsidRPr="002215FE">
              <w:rPr>
                <w:rFonts w:ascii="Times New Roman" w:hAnsi="Times New Roman" w:cs="Times New Roman"/>
                <w:color w:val="000000" w:themeColor="text1"/>
              </w:rPr>
              <w:t xml:space="preserve"> (</w:t>
            </w:r>
            <w:r w:rsidR="002215FE" w:rsidRPr="002215FE">
              <w:rPr>
                <w:rFonts w:ascii="Times New Roman" w:hAnsi="Times New Roman" w:cs="Times New Roman"/>
                <w:color w:val="000000" w:themeColor="text1"/>
              </w:rPr>
              <w:t>г</w:t>
            </w:r>
            <w:r w:rsidR="00B7262B" w:rsidRPr="002215FE">
              <w:rPr>
                <w:rFonts w:ascii="Times New Roman" w:hAnsi="Times New Roman" w:cs="Times New Roman"/>
                <w:color w:val="000000" w:themeColor="text1"/>
              </w:rPr>
              <w:t>)</w:t>
            </w:r>
            <w:r w:rsidRPr="002215FE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14:paraId="1552710B" w14:textId="77777777" w:rsidR="00FD5225" w:rsidRPr="002215FE" w:rsidRDefault="00FD5225" w:rsidP="003A7636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7B497D2C" w14:textId="250A4053" w:rsidR="00FD5225" w:rsidRPr="002215FE" w:rsidRDefault="00FD5225" w:rsidP="003A7636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2215FE" w:rsidRPr="002215FE" w14:paraId="5934A79A" w14:textId="77777777" w:rsidTr="00FE3B10">
        <w:tc>
          <w:tcPr>
            <w:tcW w:w="1809" w:type="dxa"/>
          </w:tcPr>
          <w:p w14:paraId="2BE71093" w14:textId="423BE9C9" w:rsidR="00B327C5" w:rsidRPr="002215FE" w:rsidRDefault="00B327C5" w:rsidP="00B327C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215FE">
              <w:rPr>
                <w:rFonts w:ascii="Times New Roman" w:hAnsi="Times New Roman" w:cs="Times New Roman"/>
                <w:color w:val="000000" w:themeColor="text1"/>
              </w:rPr>
              <w:t>Физический смысл величины</w:t>
            </w:r>
          </w:p>
        </w:tc>
        <w:tc>
          <w:tcPr>
            <w:tcW w:w="7230" w:type="dxa"/>
          </w:tcPr>
          <w:p w14:paraId="708CBDD9" w14:textId="20594498" w:rsidR="00B327C5" w:rsidRPr="002215FE" w:rsidRDefault="00B327C5" w:rsidP="00B327C5">
            <w:pPr>
              <w:tabs>
                <w:tab w:val="left" w:pos="1701"/>
              </w:tabs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2215FE">
              <w:rPr>
                <w:rFonts w:ascii="Times New Roman" w:hAnsi="Times New Roman" w:cs="Times New Roman"/>
                <w:iCs/>
                <w:color w:val="000000" w:themeColor="text1"/>
              </w:rPr>
              <w:t>Определение и формула позволяют выя</w:t>
            </w:r>
            <w:r w:rsidR="00BC71F9" w:rsidRPr="002215FE">
              <w:rPr>
                <w:rFonts w:ascii="Times New Roman" w:hAnsi="Times New Roman" w:cs="Times New Roman"/>
                <w:iCs/>
                <w:color w:val="000000" w:themeColor="text1"/>
              </w:rPr>
              <w:t xml:space="preserve">снить физический смысл величины, </w:t>
            </w:r>
            <w:r w:rsidR="00BC71F9" w:rsidRPr="002215FE">
              <w:rPr>
                <w:rFonts w:ascii="Times New Roman" w:hAnsi="Times New Roman" w:cs="Times New Roman"/>
                <w:iCs/>
                <w:color w:val="000000" w:themeColor="text1"/>
                <w:u w:val="single"/>
              </w:rPr>
              <w:t>то есть то, что она показывает (характеризует)</w:t>
            </w:r>
            <w:r w:rsidRPr="002215FE">
              <w:rPr>
                <w:rFonts w:ascii="Times New Roman" w:hAnsi="Times New Roman" w:cs="Times New Roman"/>
                <w:iCs/>
                <w:color w:val="000000" w:themeColor="text1"/>
              </w:rPr>
              <w:t xml:space="preserve"> </w:t>
            </w:r>
          </w:p>
          <w:p w14:paraId="32B66760" w14:textId="7DC8169C" w:rsidR="00B327C5" w:rsidRPr="002215FE" w:rsidRDefault="00B327C5" w:rsidP="00B327C5">
            <w:pPr>
              <w:tabs>
                <w:tab w:val="left" w:pos="1701"/>
              </w:tabs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proofErr w:type="gramStart"/>
            <w:r w:rsidRPr="002215FE">
              <w:rPr>
                <w:rFonts w:ascii="Times New Roman" w:hAnsi="Times New Roman" w:cs="Times New Roman"/>
                <w:color w:val="000000" w:themeColor="text1"/>
              </w:rPr>
              <w:t>Формула:</w:t>
            </w:r>
            <w:r w:rsidRPr="002215FE">
              <w:rPr>
                <w:rFonts w:ascii="Times New Roman" w:hAnsi="Times New Roman" w:cs="Times New Roman"/>
                <w:iCs/>
                <w:color w:val="000000" w:themeColor="text1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noProof/>
                      <w:color w:val="000000" w:themeColor="text1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color w:val="000000" w:themeColor="text1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color w:val="000000" w:themeColor="text1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noProof/>
                      <w:color w:val="000000" w:themeColor="text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color w:val="000000" w:themeColor="text1"/>
                    </w:rPr>
                    <m:t>Δ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noProof/>
                          <w:color w:val="000000" w:themeColor="text1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color w:val="000000" w:themeColor="text1"/>
                        </w:rPr>
                        <m:t>υ</m:t>
                      </m:r>
                    </m:e>
                  </m:acc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color w:val="000000" w:themeColor="text1"/>
                    </w:rPr>
                    <m:t>t</m:t>
                  </m:r>
                </m:den>
              </m:f>
            </m:oMath>
            <w:r w:rsidRPr="002215FE">
              <w:rPr>
                <w:rFonts w:ascii="Cambria Math" w:eastAsiaTheme="minorEastAsia" w:hAnsi="Cambria Math" w:cs="Times New Roman"/>
                <w:noProof/>
                <w:color w:val="000000" w:themeColor="text1"/>
              </w:rPr>
              <w:t xml:space="preserve"> –</w:t>
            </w:r>
            <w:proofErr w:type="gramEnd"/>
            <w:r w:rsidRPr="002215FE">
              <w:rPr>
                <w:rFonts w:ascii="Cambria Math" w:eastAsiaTheme="minorEastAsia" w:hAnsi="Cambria Math" w:cs="Times New Roman"/>
                <w:noProof/>
                <w:color w:val="000000" w:themeColor="text1"/>
              </w:rPr>
              <w:t xml:space="preserve"> </w:t>
            </w:r>
            <w:r w:rsidRPr="002215FE">
              <w:rPr>
                <w:rFonts w:ascii="Times New Roman" w:hAnsi="Times New Roman" w:cs="Times New Roman"/>
                <w:iCs/>
                <w:color w:val="000000" w:themeColor="text1"/>
              </w:rPr>
              <w:t xml:space="preserve">ускорение при равноускоренном движении. </w:t>
            </w:r>
            <w:r w:rsidRPr="002215FE">
              <w:rPr>
                <w:rFonts w:ascii="Times New Roman" w:hAnsi="Times New Roman" w:cs="Times New Roman"/>
                <w:color w:val="000000" w:themeColor="text1"/>
              </w:rPr>
              <w:t>Физический смысл:</w:t>
            </w:r>
            <w:r w:rsidRPr="002215FE">
              <w:rPr>
                <w:rFonts w:ascii="Times New Roman" w:hAnsi="Times New Roman" w:cs="Times New Roman"/>
                <w:iCs/>
                <w:color w:val="000000" w:themeColor="text1"/>
              </w:rPr>
              <w:t xml:space="preserve"> ускорение показывает, на сколько изменяется скорость тела, движущегося равноускорено, за единицу времени. </w:t>
            </w:r>
            <w:proofErr w:type="gramStart"/>
            <w:r w:rsidRPr="002215FE">
              <w:rPr>
                <w:rFonts w:ascii="Times New Roman" w:hAnsi="Times New Roman" w:cs="Times New Roman"/>
                <w:iCs/>
                <w:color w:val="000000" w:themeColor="text1"/>
              </w:rPr>
              <w:t xml:space="preserve">Иными </w:t>
            </w:r>
            <w:r w:rsidRPr="002215FE">
              <w:rPr>
                <w:rFonts w:ascii="Times New Roman" w:hAnsi="Times New Roman" w:cs="Times New Roman"/>
                <w:iCs/>
                <w:color w:val="000000" w:themeColor="text1"/>
              </w:rPr>
              <w:lastRenderedPageBreak/>
              <w:t>словами</w:t>
            </w:r>
            <w:proofErr w:type="gramEnd"/>
            <w:r w:rsidRPr="002215FE">
              <w:rPr>
                <w:rFonts w:ascii="Times New Roman" w:hAnsi="Times New Roman" w:cs="Times New Roman"/>
                <w:iCs/>
                <w:color w:val="000000" w:themeColor="text1"/>
              </w:rPr>
              <w:t>: ускорение характеризует быстроту изменения скорости (показывает, как быстро меняется скорость с течением времени).</w:t>
            </w:r>
          </w:p>
          <w:p w14:paraId="29A0675B" w14:textId="77777777" w:rsidR="00B7262B" w:rsidRPr="002215FE" w:rsidRDefault="00B327C5" w:rsidP="00B327C5">
            <w:pPr>
              <w:tabs>
                <w:tab w:val="left" w:pos="1701"/>
              </w:tabs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2215FE">
              <w:rPr>
                <w:rFonts w:ascii="Times New Roman" w:hAnsi="Times New Roman" w:cs="Times New Roman"/>
                <w:iCs/>
                <w:color w:val="000000" w:themeColor="text1"/>
              </w:rPr>
              <w:t>Кроме того, можно определить смысл конкретного значения величины</w:t>
            </w:r>
            <w:r w:rsidR="00BC71F9" w:rsidRPr="002215FE">
              <w:rPr>
                <w:rFonts w:ascii="Times New Roman" w:hAnsi="Times New Roman" w:cs="Times New Roman"/>
                <w:iCs/>
                <w:color w:val="000000" w:themeColor="text1"/>
              </w:rPr>
              <w:t xml:space="preserve">. </w:t>
            </w:r>
            <w:r w:rsidR="00BC71F9" w:rsidRPr="002215FE">
              <w:rPr>
                <w:rFonts w:ascii="Times New Roman" w:hAnsi="Times New Roman" w:cs="Times New Roman"/>
                <w:iCs/>
                <w:color w:val="000000" w:themeColor="text1"/>
                <w:u w:val="single"/>
              </w:rPr>
              <w:t>Для этого все величины, находящиеся в знаменателе формулы следует принять равными единице.</w:t>
            </w:r>
            <w:r w:rsidR="00BC71F9" w:rsidRPr="002215FE">
              <w:rPr>
                <w:rFonts w:ascii="Times New Roman" w:hAnsi="Times New Roman" w:cs="Times New Roman"/>
                <w:iCs/>
                <w:color w:val="000000" w:themeColor="text1"/>
              </w:rPr>
              <w:t xml:space="preserve"> </w:t>
            </w:r>
          </w:p>
          <w:p w14:paraId="1CFF7667" w14:textId="37FEC24F" w:rsidR="00B327C5" w:rsidRPr="002215FE" w:rsidRDefault="00BC71F9" w:rsidP="00B327C5">
            <w:pPr>
              <w:tabs>
                <w:tab w:val="left" w:pos="1701"/>
              </w:tabs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2215FE">
              <w:rPr>
                <w:rFonts w:ascii="Times New Roman" w:hAnsi="Times New Roman" w:cs="Times New Roman"/>
                <w:iCs/>
                <w:color w:val="000000" w:themeColor="text1"/>
                <w:u w:val="single"/>
              </w:rPr>
              <w:t>Например</w:t>
            </w:r>
            <w:r w:rsidR="00B327C5" w:rsidRPr="002215FE">
              <w:rPr>
                <w:rFonts w:ascii="Times New Roman" w:hAnsi="Times New Roman" w:cs="Times New Roman"/>
                <w:iCs/>
                <w:color w:val="000000" w:themeColor="text1"/>
                <w:u w:val="single"/>
              </w:rPr>
              <w:t>:</w:t>
            </w:r>
            <w:r w:rsidRPr="002215FE">
              <w:rPr>
                <w:rFonts w:ascii="Times New Roman" w:hAnsi="Times New Roman" w:cs="Times New Roman"/>
                <w:iCs/>
                <w:color w:val="000000" w:themeColor="text1"/>
              </w:rPr>
              <w:t xml:space="preserve"> </w:t>
            </w:r>
            <w:r w:rsidR="00B327C5" w:rsidRPr="002215FE">
              <w:rPr>
                <w:rFonts w:ascii="Times New Roman" w:hAnsi="Times New Roman" w:cs="Times New Roman"/>
                <w:iCs/>
                <w:color w:val="000000" w:themeColor="text1"/>
              </w:rPr>
              <w:t xml:space="preserve">если ускорение </w:t>
            </w:r>
            <w:proofErr w:type="gramStart"/>
            <w:r w:rsidR="00B327C5" w:rsidRPr="002215FE">
              <w:rPr>
                <w:rFonts w:ascii="Times New Roman" w:hAnsi="Times New Roman" w:cs="Times New Roman"/>
                <w:iCs/>
                <w:color w:val="000000" w:themeColor="text1"/>
              </w:rPr>
              <w:t xml:space="preserve">равно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</w:rPr>
                <m:t>a=5</m:t>
              </m:r>
              <m:f>
                <m:fPr>
                  <m:ctrlPr>
                    <w:rPr>
                      <w:rFonts w:ascii="Cambria Math" w:hAnsi="Cambria Math" w:cs="Times New Roman"/>
                      <w:color w:val="000000" w:themeColor="text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</w:rPr>
                    <m:t>м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color w:val="000000" w:themeColor="text1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00" w:themeColor="text1"/>
                        </w:rPr>
                        <m:t>с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00" w:themeColor="text1"/>
                        </w:rPr>
                        <m:t>2</m:t>
                      </m:r>
                    </m:sup>
                  </m:sSup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color w:val="000000" w:themeColor="text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</w:rPr>
                    <m:t>5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color w:val="000000" w:themeColor="text1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00" w:themeColor="text1"/>
                        </w:rPr>
                        <m:t>м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00" w:themeColor="text1"/>
                        </w:rPr>
                        <m:t>с</m:t>
                      </m:r>
                    </m:den>
                  </m:f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</w:rPr>
                    <m:t>1с</m:t>
                  </m:r>
                </m:den>
              </m:f>
            </m:oMath>
            <w:r w:rsidR="00B327C5" w:rsidRPr="002215FE">
              <w:rPr>
                <w:rFonts w:ascii="Times New Roman" w:hAnsi="Times New Roman" w:cs="Times New Roman"/>
                <w:iCs/>
                <w:color w:val="000000" w:themeColor="text1"/>
              </w:rPr>
              <w:t>,</w:t>
            </w:r>
            <w:proofErr w:type="gramEnd"/>
            <w:r w:rsidR="00B327C5" w:rsidRPr="002215FE">
              <w:rPr>
                <w:rFonts w:ascii="Times New Roman" w:hAnsi="Times New Roman" w:cs="Times New Roman"/>
                <w:iCs/>
                <w:color w:val="000000" w:themeColor="text1"/>
              </w:rPr>
              <w:t xml:space="preserve"> то это значит, что за каждую секунду движения тело, движущееся равноускоренно, изменяет скорость на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</w:rPr>
                <m:t>5</m:t>
              </m:r>
              <m:f>
                <m:fPr>
                  <m:ctrlPr>
                    <w:rPr>
                      <w:rFonts w:ascii="Cambria Math" w:hAnsi="Cambria Math" w:cs="Times New Roman"/>
                      <w:color w:val="000000" w:themeColor="text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</w:rPr>
                    <m:t>м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</w:rPr>
                    <m:t>с</m:t>
                  </m:r>
                </m:den>
              </m:f>
            </m:oMath>
            <w:r w:rsidR="00B327C5" w:rsidRPr="002215FE">
              <w:rPr>
                <w:rFonts w:ascii="Times New Roman" w:hAnsi="Times New Roman" w:cs="Times New Roman"/>
                <w:iCs/>
                <w:color w:val="000000" w:themeColor="text1"/>
              </w:rPr>
              <w:t>.</w:t>
            </w:r>
          </w:p>
          <w:p w14:paraId="5A73B343" w14:textId="4B8734C0" w:rsidR="00B327C5" w:rsidRPr="002215FE" w:rsidRDefault="00B327C5" w:rsidP="00B327C5">
            <w:pPr>
              <w:tabs>
                <w:tab w:val="left" w:pos="1701"/>
              </w:tabs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</w:p>
        </w:tc>
        <w:tc>
          <w:tcPr>
            <w:tcW w:w="6378" w:type="dxa"/>
          </w:tcPr>
          <w:p w14:paraId="0C44D401" w14:textId="77777777" w:rsidR="00B7262B" w:rsidRPr="002215FE" w:rsidRDefault="00B7262B" w:rsidP="00B327C5">
            <w:pPr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  <w:r w:rsidRPr="002215FE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lastRenderedPageBreak/>
              <w:t xml:space="preserve">Скорость материальой точки - векторная </w:t>
            </w:r>
            <w:r w:rsidRPr="002215FE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:lang w:eastAsia="ru-RU"/>
              </w:rPr>
              <w:t xml:space="preserve">величина, характеризующая </w:t>
            </w:r>
            <w:r w:rsidRPr="002215FE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t>быстроту изменения пололжения тела.</w:t>
            </w:r>
          </w:p>
          <w:p w14:paraId="77234130" w14:textId="77777777" w:rsidR="00B7262B" w:rsidRPr="002215FE" w:rsidRDefault="00B7262B" w:rsidP="00B327C5">
            <w:pPr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</w:p>
          <w:p w14:paraId="23B105B5" w14:textId="6689AF77" w:rsidR="00B7262B" w:rsidRPr="002215FE" w:rsidRDefault="00B7262B" w:rsidP="005855AC">
            <w:pPr>
              <w:ind w:left="33" w:hanging="33"/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  <w:r w:rsidRPr="002215FE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t xml:space="preserve">Ускорени тела является векторной </w:t>
            </w:r>
            <w:r w:rsidRPr="002215FE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:lang w:eastAsia="ru-RU"/>
              </w:rPr>
              <w:t xml:space="preserve">величиной и </w:t>
            </w:r>
            <w:r w:rsidRPr="002215FE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:lang w:eastAsia="ru-RU"/>
              </w:rPr>
              <w:lastRenderedPageBreak/>
              <w:t>показывает</w:t>
            </w:r>
            <w:r w:rsidRPr="002215FE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t>,как быстро тело меняет свою скорость.</w:t>
            </w:r>
          </w:p>
        </w:tc>
      </w:tr>
      <w:tr w:rsidR="002215FE" w:rsidRPr="002215FE" w14:paraId="432A8858" w14:textId="77777777" w:rsidTr="00FE3B10">
        <w:tc>
          <w:tcPr>
            <w:tcW w:w="1809" w:type="dxa"/>
          </w:tcPr>
          <w:p w14:paraId="57FACF87" w14:textId="7C55BBA1" w:rsidR="00E17674" w:rsidRPr="002215FE" w:rsidRDefault="00B327C5" w:rsidP="00B327C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215FE">
              <w:rPr>
                <w:rFonts w:ascii="Times New Roman" w:hAnsi="Times New Roman" w:cs="Times New Roman"/>
                <w:color w:val="000000" w:themeColor="text1"/>
              </w:rPr>
              <w:lastRenderedPageBreak/>
              <w:t>За</w:t>
            </w:r>
            <w:r w:rsidR="001962FE" w:rsidRPr="002215FE">
              <w:rPr>
                <w:rFonts w:ascii="Times New Roman" w:hAnsi="Times New Roman" w:cs="Times New Roman"/>
                <w:color w:val="000000" w:themeColor="text1"/>
              </w:rPr>
              <w:t>висимости</w:t>
            </w:r>
            <w:r w:rsidR="00E17674" w:rsidRPr="002215FE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5855AC" w:rsidRPr="002215FE">
              <w:rPr>
                <w:rFonts w:ascii="Times New Roman" w:hAnsi="Times New Roman" w:cs="Times New Roman"/>
                <w:color w:val="000000" w:themeColor="text1"/>
              </w:rPr>
              <w:t>ме</w:t>
            </w:r>
            <w:r w:rsidRPr="002215FE">
              <w:rPr>
                <w:rFonts w:ascii="Times New Roman" w:hAnsi="Times New Roman" w:cs="Times New Roman"/>
                <w:color w:val="000000" w:themeColor="text1"/>
              </w:rPr>
              <w:t>жду физическими величинами</w:t>
            </w:r>
            <w:r w:rsidR="00E17674" w:rsidRPr="002215FE">
              <w:rPr>
                <w:rFonts w:ascii="Times New Roman" w:hAnsi="Times New Roman" w:cs="Times New Roman"/>
                <w:color w:val="000000" w:themeColor="text1"/>
              </w:rPr>
              <w:t>, характер их изменения при изменении других величин или условий</w:t>
            </w:r>
          </w:p>
          <w:p w14:paraId="0E349A23" w14:textId="67BB8384" w:rsidR="00B327C5" w:rsidRPr="002215FE" w:rsidRDefault="00B327C5" w:rsidP="00B327C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230" w:type="dxa"/>
          </w:tcPr>
          <w:p w14:paraId="00295E01" w14:textId="38129B55" w:rsidR="005855AC" w:rsidRPr="002215FE" w:rsidRDefault="005855AC" w:rsidP="00B327C5">
            <w:pPr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r w:rsidRPr="002215FE">
              <w:rPr>
                <w:rFonts w:ascii="Times New Roman" w:hAnsi="Times New Roman" w:cs="Times New Roman"/>
                <w:color w:val="000000" w:themeColor="text1"/>
                <w:u w:val="single"/>
              </w:rPr>
              <w:t xml:space="preserve">В утверждении о зависимости между физическими величинами обязательно указываются: </w:t>
            </w:r>
          </w:p>
          <w:p w14:paraId="22C69A1A" w14:textId="79ADF79B" w:rsidR="00B327C5" w:rsidRPr="002215FE" w:rsidRDefault="005855AC" w:rsidP="005855AC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r w:rsidRPr="002215FE">
              <w:rPr>
                <w:rFonts w:ascii="Times New Roman" w:hAnsi="Times New Roman" w:cs="Times New Roman"/>
                <w:color w:val="000000" w:themeColor="text1"/>
                <w:u w:val="single"/>
              </w:rPr>
              <w:t>названия ДВУХ физических величин,</w:t>
            </w:r>
          </w:p>
          <w:p w14:paraId="3C01673A" w14:textId="77777777" w:rsidR="005855AC" w:rsidRPr="002215FE" w:rsidRDefault="005855AC" w:rsidP="005855AC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r w:rsidRPr="002215FE">
              <w:rPr>
                <w:rFonts w:ascii="Times New Roman" w:hAnsi="Times New Roman" w:cs="Times New Roman"/>
                <w:color w:val="000000" w:themeColor="text1"/>
                <w:u w:val="single"/>
              </w:rPr>
              <w:t>как меняется одна из них при изменении другой.</w:t>
            </w:r>
          </w:p>
          <w:p w14:paraId="7BE4B917" w14:textId="28C5264E" w:rsidR="005855AC" w:rsidRPr="002215FE" w:rsidRDefault="005855AC" w:rsidP="005855AC">
            <w:pPr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r w:rsidRPr="002215FE">
              <w:rPr>
                <w:rFonts w:ascii="Times New Roman" w:hAnsi="Times New Roman" w:cs="Times New Roman"/>
                <w:color w:val="000000" w:themeColor="text1"/>
                <w:u w:val="single"/>
              </w:rPr>
              <w:t>При этом используются глаголы, которые показывают характер этого изменения (или постоянства):</w:t>
            </w:r>
          </w:p>
          <w:p w14:paraId="47CD366B" w14:textId="77777777" w:rsidR="005855AC" w:rsidRPr="002215FE" w:rsidRDefault="005855AC" w:rsidP="005855AC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r w:rsidRPr="002215FE">
              <w:rPr>
                <w:rFonts w:ascii="Times New Roman" w:hAnsi="Times New Roman" w:cs="Times New Roman"/>
                <w:color w:val="000000" w:themeColor="text1"/>
                <w:u w:val="single"/>
              </w:rPr>
              <w:t xml:space="preserve">зависит </w:t>
            </w:r>
          </w:p>
          <w:p w14:paraId="7D47B693" w14:textId="26AD9086" w:rsidR="005855AC" w:rsidRPr="002215FE" w:rsidRDefault="005855AC" w:rsidP="005855AC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r w:rsidRPr="002215FE">
              <w:rPr>
                <w:rFonts w:ascii="Times New Roman" w:hAnsi="Times New Roman" w:cs="Times New Roman"/>
                <w:color w:val="000000" w:themeColor="text1"/>
                <w:u w:val="single"/>
              </w:rPr>
              <w:t xml:space="preserve">увеличивается </w:t>
            </w:r>
          </w:p>
          <w:p w14:paraId="409F538F" w14:textId="77777777" w:rsidR="005855AC" w:rsidRPr="002215FE" w:rsidRDefault="005855AC" w:rsidP="005855AC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r w:rsidRPr="002215FE">
              <w:rPr>
                <w:rFonts w:ascii="Times New Roman" w:hAnsi="Times New Roman" w:cs="Times New Roman"/>
                <w:color w:val="000000" w:themeColor="text1"/>
                <w:u w:val="single"/>
              </w:rPr>
              <w:t xml:space="preserve">уменьшается </w:t>
            </w:r>
          </w:p>
          <w:p w14:paraId="6B8E1C80" w14:textId="77777777" w:rsidR="005855AC" w:rsidRPr="002215FE" w:rsidRDefault="005855AC" w:rsidP="005855AC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r w:rsidRPr="002215FE">
              <w:rPr>
                <w:rFonts w:ascii="Times New Roman" w:hAnsi="Times New Roman" w:cs="Times New Roman"/>
                <w:color w:val="000000" w:themeColor="text1"/>
                <w:u w:val="single"/>
              </w:rPr>
              <w:t>равны</w:t>
            </w:r>
          </w:p>
          <w:p w14:paraId="45E840B4" w14:textId="7B152023" w:rsidR="005855AC" w:rsidRPr="002215FE" w:rsidRDefault="005855AC" w:rsidP="005855AC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r w:rsidRPr="002215FE">
              <w:rPr>
                <w:rFonts w:ascii="Times New Roman" w:hAnsi="Times New Roman" w:cs="Times New Roman"/>
                <w:color w:val="000000" w:themeColor="text1"/>
                <w:u w:val="single"/>
              </w:rPr>
              <w:t>остается неизменной</w:t>
            </w:r>
          </w:p>
          <w:p w14:paraId="4F10C36D" w14:textId="77777777" w:rsidR="00306DBD" w:rsidRPr="002215FE" w:rsidRDefault="00306DBD" w:rsidP="00306DBD">
            <w:pPr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</w:p>
          <w:p w14:paraId="503E7E38" w14:textId="7864D52E" w:rsidR="00306DBD" w:rsidRPr="002215FE" w:rsidRDefault="00306DBD" w:rsidP="00306DBD">
            <w:pPr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r w:rsidRPr="002215FE">
              <w:rPr>
                <w:rFonts w:ascii="Times New Roman" w:hAnsi="Times New Roman" w:cs="Times New Roman"/>
                <w:color w:val="000000" w:themeColor="text1"/>
                <w:u w:val="single"/>
              </w:rPr>
              <w:t>Примечание.</w:t>
            </w:r>
          </w:p>
          <w:p w14:paraId="1309FB7F" w14:textId="5A3BB43E" w:rsidR="005855AC" w:rsidRPr="002215FE" w:rsidRDefault="00306DBD" w:rsidP="00306DBD">
            <w:pPr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r w:rsidRPr="002215FE">
              <w:rPr>
                <w:rFonts w:ascii="Times New Roman" w:hAnsi="Times New Roman" w:cs="Times New Roman"/>
                <w:color w:val="000000" w:themeColor="text1"/>
                <w:u w:val="single"/>
              </w:rPr>
              <w:t>Для выбора верного утверждения НЕОБХОДИМО ЗНАТЬ вид зависимости и условия</w:t>
            </w:r>
            <w:r w:rsidR="00AA4E08" w:rsidRPr="002215FE">
              <w:rPr>
                <w:rFonts w:ascii="Times New Roman" w:hAnsi="Times New Roman" w:cs="Times New Roman"/>
                <w:color w:val="000000" w:themeColor="text1"/>
                <w:u w:val="single"/>
              </w:rPr>
              <w:t>,</w:t>
            </w:r>
            <w:r w:rsidRPr="002215FE">
              <w:rPr>
                <w:rFonts w:ascii="Times New Roman" w:hAnsi="Times New Roman" w:cs="Times New Roman"/>
                <w:color w:val="000000" w:themeColor="text1"/>
                <w:u w:val="single"/>
              </w:rPr>
              <w:t xml:space="preserve"> при которых она существует (см. кодификатор)</w:t>
            </w:r>
          </w:p>
        </w:tc>
        <w:tc>
          <w:tcPr>
            <w:tcW w:w="6378" w:type="dxa"/>
          </w:tcPr>
          <w:p w14:paraId="6A80991E" w14:textId="3EAC0CB5" w:rsidR="005855AC" w:rsidRPr="002215FE" w:rsidRDefault="005855AC" w:rsidP="00306DBD">
            <w:pPr>
              <w:pStyle w:val="a6"/>
              <w:numPr>
                <w:ilvl w:val="0"/>
                <w:numId w:val="7"/>
              </w:numPr>
              <w:tabs>
                <w:tab w:val="left" w:pos="260"/>
              </w:tabs>
              <w:spacing w:before="120" w:after="120"/>
              <w:ind w:left="33" w:firstLine="0"/>
              <w:rPr>
                <w:rFonts w:ascii="Times New Roman" w:hAnsi="Times New Roman" w:cs="Times New Roman"/>
                <w:color w:val="000000" w:themeColor="text1"/>
              </w:rPr>
            </w:pPr>
            <w:r w:rsidRPr="002215FE">
              <w:rPr>
                <w:rFonts w:ascii="Times New Roman" w:hAnsi="Times New Roman" w:cs="Times New Roman"/>
                <w:color w:val="000000" w:themeColor="text1"/>
                <w:u w:val="single"/>
              </w:rPr>
              <w:t>Скорость испарения</w:t>
            </w:r>
            <w:r w:rsidRPr="002215FE">
              <w:rPr>
                <w:rFonts w:ascii="Times New Roman" w:hAnsi="Times New Roman" w:cs="Times New Roman"/>
                <w:color w:val="000000" w:themeColor="text1"/>
              </w:rPr>
              <w:t xml:space="preserve"> жидкости при прочих равных условиях зависит </w:t>
            </w:r>
            <w:r w:rsidRPr="002215FE">
              <w:rPr>
                <w:rFonts w:ascii="Times New Roman" w:hAnsi="Times New Roman" w:cs="Times New Roman"/>
                <w:color w:val="000000" w:themeColor="text1"/>
                <w:u w:val="single"/>
              </w:rPr>
              <w:t xml:space="preserve">от площади </w:t>
            </w:r>
            <w:r w:rsidRPr="002215FE">
              <w:rPr>
                <w:rFonts w:ascii="Times New Roman" w:hAnsi="Times New Roman" w:cs="Times New Roman"/>
                <w:color w:val="000000" w:themeColor="text1"/>
              </w:rPr>
              <w:t>ее свободной поверхности.</w:t>
            </w:r>
          </w:p>
          <w:p w14:paraId="510D09C7" w14:textId="28A0A7F4" w:rsidR="005855AC" w:rsidRPr="002215FE" w:rsidRDefault="005855AC" w:rsidP="00306DBD">
            <w:pPr>
              <w:pStyle w:val="a6"/>
              <w:numPr>
                <w:ilvl w:val="0"/>
                <w:numId w:val="7"/>
              </w:numPr>
              <w:tabs>
                <w:tab w:val="left" w:pos="260"/>
              </w:tabs>
              <w:spacing w:before="120" w:after="120"/>
              <w:ind w:left="33" w:firstLine="0"/>
              <w:rPr>
                <w:rFonts w:ascii="Times New Roman" w:hAnsi="Times New Roman" w:cs="Times New Roman"/>
                <w:color w:val="000000" w:themeColor="text1"/>
              </w:rPr>
            </w:pPr>
            <w:r w:rsidRPr="002215FE">
              <w:rPr>
                <w:rFonts w:ascii="Times New Roman" w:hAnsi="Times New Roman" w:cs="Times New Roman"/>
                <w:color w:val="000000" w:themeColor="text1"/>
                <w:u w:val="single"/>
              </w:rPr>
              <w:t>Период колебаний</w:t>
            </w:r>
            <w:r w:rsidRPr="002215FE">
              <w:rPr>
                <w:rFonts w:ascii="Times New Roman" w:hAnsi="Times New Roman" w:cs="Times New Roman"/>
                <w:color w:val="000000" w:themeColor="text1"/>
              </w:rPr>
              <w:t xml:space="preserve"> пружинного маятника увеличивается с уменьшением </w:t>
            </w:r>
            <w:r w:rsidRPr="002215FE">
              <w:rPr>
                <w:rFonts w:ascii="Times New Roman" w:hAnsi="Times New Roman" w:cs="Times New Roman"/>
                <w:color w:val="000000" w:themeColor="text1"/>
                <w:u w:val="single"/>
              </w:rPr>
              <w:t>жесткости</w:t>
            </w:r>
            <w:r w:rsidRPr="002215FE">
              <w:rPr>
                <w:rFonts w:ascii="Times New Roman" w:hAnsi="Times New Roman" w:cs="Times New Roman"/>
                <w:color w:val="000000" w:themeColor="text1"/>
              </w:rPr>
              <w:t xml:space="preserve"> пружины маятника.</w:t>
            </w:r>
          </w:p>
          <w:p w14:paraId="365803CC" w14:textId="7F72C6E9" w:rsidR="00306DBD" w:rsidRPr="002215FE" w:rsidRDefault="00306DBD" w:rsidP="00306DBD">
            <w:pPr>
              <w:pStyle w:val="a6"/>
              <w:numPr>
                <w:ilvl w:val="0"/>
                <w:numId w:val="7"/>
              </w:numPr>
              <w:tabs>
                <w:tab w:val="left" w:pos="260"/>
              </w:tabs>
              <w:spacing w:before="120" w:after="120"/>
              <w:ind w:left="33" w:firstLine="0"/>
              <w:rPr>
                <w:rFonts w:ascii="Times New Roman" w:hAnsi="Times New Roman" w:cs="Times New Roman"/>
                <w:color w:val="000000" w:themeColor="text1"/>
              </w:rPr>
            </w:pPr>
            <w:r w:rsidRPr="002215FE">
              <w:rPr>
                <w:rFonts w:ascii="Times New Roman" w:hAnsi="Times New Roman" w:cs="Times New Roman"/>
                <w:color w:val="000000" w:themeColor="text1"/>
              </w:rPr>
              <w:t xml:space="preserve">В </w:t>
            </w:r>
            <w:r w:rsidRPr="002215FE">
              <w:rPr>
                <w:rFonts w:ascii="Times New Roman" w:hAnsi="Times New Roman" w:cs="Times New Roman"/>
                <w:color w:val="000000" w:themeColor="text1"/>
                <w:u w:val="single"/>
              </w:rPr>
              <w:t>процессе кристаллизации</w:t>
            </w:r>
            <w:r w:rsidRPr="002215FE">
              <w:rPr>
                <w:rFonts w:ascii="Times New Roman" w:hAnsi="Times New Roman" w:cs="Times New Roman"/>
                <w:color w:val="000000" w:themeColor="text1"/>
              </w:rPr>
              <w:t xml:space="preserve"> постоянной массы вещества его </w:t>
            </w:r>
            <w:r w:rsidRPr="002215FE">
              <w:rPr>
                <w:rFonts w:ascii="Times New Roman" w:hAnsi="Times New Roman" w:cs="Times New Roman"/>
                <w:color w:val="000000" w:themeColor="text1"/>
                <w:u w:val="single"/>
              </w:rPr>
              <w:t>внутренняя энергия</w:t>
            </w:r>
            <w:r w:rsidRPr="002215FE">
              <w:rPr>
                <w:rFonts w:ascii="Times New Roman" w:hAnsi="Times New Roman" w:cs="Times New Roman"/>
                <w:color w:val="000000" w:themeColor="text1"/>
              </w:rPr>
              <w:t xml:space="preserve"> уменьшается.</w:t>
            </w:r>
            <w:r w:rsidR="00AA4E08" w:rsidRPr="002215FE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14:paraId="73027DF4" w14:textId="78DAB745" w:rsidR="00306DBD" w:rsidRPr="002215FE" w:rsidRDefault="00306DBD" w:rsidP="00306DBD">
            <w:pPr>
              <w:pStyle w:val="a6"/>
              <w:numPr>
                <w:ilvl w:val="0"/>
                <w:numId w:val="7"/>
              </w:numPr>
              <w:tabs>
                <w:tab w:val="left" w:pos="260"/>
              </w:tabs>
              <w:spacing w:before="120" w:after="120"/>
              <w:ind w:left="33" w:firstLine="0"/>
              <w:rPr>
                <w:rFonts w:ascii="Times New Roman" w:hAnsi="Times New Roman" w:cs="Times New Roman"/>
                <w:color w:val="000000" w:themeColor="text1"/>
              </w:rPr>
            </w:pPr>
            <w:r w:rsidRPr="002215FE">
              <w:rPr>
                <w:rFonts w:ascii="Times New Roman" w:hAnsi="Times New Roman" w:cs="Times New Roman"/>
                <w:color w:val="000000" w:themeColor="text1"/>
                <w:u w:val="single"/>
              </w:rPr>
              <w:t>При взаимодействии</w:t>
            </w:r>
            <w:r w:rsidRPr="002215FE">
              <w:rPr>
                <w:rFonts w:ascii="Times New Roman" w:hAnsi="Times New Roman" w:cs="Times New Roman"/>
                <w:color w:val="000000" w:themeColor="text1"/>
              </w:rPr>
              <w:t xml:space="preserve"> заряженных тел в электрически изолированной системе алгебраическая </w:t>
            </w:r>
            <w:r w:rsidRPr="002215FE">
              <w:rPr>
                <w:rFonts w:ascii="Times New Roman" w:hAnsi="Times New Roman" w:cs="Times New Roman"/>
                <w:color w:val="000000" w:themeColor="text1"/>
                <w:u w:val="single"/>
              </w:rPr>
              <w:t>сумма электрических зарядов</w:t>
            </w:r>
            <w:r w:rsidRPr="002215FE">
              <w:rPr>
                <w:rFonts w:ascii="Times New Roman" w:hAnsi="Times New Roman" w:cs="Times New Roman"/>
                <w:color w:val="000000" w:themeColor="text1"/>
              </w:rPr>
              <w:t xml:space="preserve"> тел всегда остается неизменной.</w:t>
            </w:r>
            <w:r w:rsidR="00AA4E08" w:rsidRPr="002215FE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14:paraId="0101F542" w14:textId="7F5FF1B7" w:rsidR="005855AC" w:rsidRPr="002215FE" w:rsidRDefault="00306DBD" w:rsidP="00306DBD">
            <w:pPr>
              <w:pStyle w:val="a6"/>
              <w:numPr>
                <w:ilvl w:val="0"/>
                <w:numId w:val="7"/>
              </w:numPr>
              <w:tabs>
                <w:tab w:val="left" w:pos="260"/>
              </w:tabs>
              <w:spacing w:before="120" w:after="120"/>
              <w:ind w:left="33" w:firstLine="0"/>
              <w:rPr>
                <w:rFonts w:ascii="Times New Roman" w:hAnsi="Times New Roman" w:cs="Times New Roman"/>
                <w:color w:val="000000" w:themeColor="text1"/>
              </w:rPr>
            </w:pPr>
            <w:r w:rsidRPr="002215FE">
              <w:rPr>
                <w:rFonts w:ascii="Times New Roman" w:hAnsi="Times New Roman" w:cs="Times New Roman"/>
                <w:color w:val="000000" w:themeColor="text1"/>
              </w:rPr>
              <w:t xml:space="preserve">При падении луча света на плоское зеркало падающий луч, отраженный луч и перпендикуляр к зеркалу, восставленный в точке падения, лежат в одной плоскости, а </w:t>
            </w:r>
            <w:r w:rsidRPr="002215FE">
              <w:rPr>
                <w:rFonts w:ascii="Times New Roman" w:hAnsi="Times New Roman" w:cs="Times New Roman"/>
                <w:color w:val="000000" w:themeColor="text1"/>
                <w:u w:val="single"/>
              </w:rPr>
              <w:t>угол падения</w:t>
            </w:r>
            <w:r w:rsidRPr="002215FE">
              <w:rPr>
                <w:rFonts w:ascii="Times New Roman" w:hAnsi="Times New Roman" w:cs="Times New Roman"/>
                <w:color w:val="000000" w:themeColor="text1"/>
              </w:rPr>
              <w:t xml:space="preserve"> равен </w:t>
            </w:r>
            <w:r w:rsidRPr="002215FE">
              <w:rPr>
                <w:rFonts w:ascii="Times New Roman" w:hAnsi="Times New Roman" w:cs="Times New Roman"/>
                <w:color w:val="000000" w:themeColor="text1"/>
                <w:u w:val="single"/>
              </w:rPr>
              <w:t>углу отражения</w:t>
            </w:r>
            <w:r w:rsidRPr="002215FE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  <w:bookmarkStart w:id="0" w:name="_GoBack"/>
        <w:bookmarkEnd w:id="0"/>
      </w:tr>
    </w:tbl>
    <w:p w14:paraId="2DBB5A65" w14:textId="49408D3C" w:rsidR="001962FE" w:rsidRDefault="001962FE">
      <w:pPr>
        <w:sectPr w:rsidR="001962FE" w:rsidSect="00FE3B10">
          <w:pgSz w:w="16838" w:h="11906" w:orient="landscape"/>
          <w:pgMar w:top="1701" w:right="1134" w:bottom="850" w:left="567" w:header="708" w:footer="708" w:gutter="0"/>
          <w:cols w:space="708"/>
          <w:docGrid w:linePitch="360"/>
        </w:sect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1"/>
        <w:gridCol w:w="8286"/>
        <w:gridCol w:w="804"/>
      </w:tblGrid>
      <w:tr w:rsidR="00A3619C" w14:paraId="3B314457" w14:textId="77777777" w:rsidTr="00394DEF">
        <w:tc>
          <w:tcPr>
            <w:tcW w:w="9571" w:type="dxa"/>
            <w:gridSpan w:val="3"/>
          </w:tcPr>
          <w:p w14:paraId="422C5E7A" w14:textId="11C54974" w:rsidR="00A3619C" w:rsidRPr="00C76DA2" w:rsidRDefault="00116188" w:rsidP="003A7636">
            <w:pPr>
              <w:jc w:val="center"/>
            </w:pPr>
            <w:r>
              <w:rPr>
                <w:noProof/>
                <w:color w:val="FF0000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4E22BB4" wp14:editId="0424C5CF">
                      <wp:simplePos x="0" y="0"/>
                      <wp:positionH relativeFrom="column">
                        <wp:posOffset>8542655</wp:posOffset>
                      </wp:positionH>
                      <wp:positionV relativeFrom="paragraph">
                        <wp:posOffset>-4692015</wp:posOffset>
                      </wp:positionV>
                      <wp:extent cx="1030605" cy="121920"/>
                      <wp:effectExtent l="12065" t="6350" r="5080" b="5080"/>
                      <wp:wrapNone/>
                      <wp:docPr id="2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0605" cy="1219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621B9A" id="Rectangle 39" o:spid="_x0000_s1026" style="position:absolute;margin-left:672.65pt;margin-top:-369.45pt;width:81.15pt;height:9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" filled="f" strokecolor="#00b050"/>
                  </w:pict>
                </mc:Fallback>
              </mc:AlternateContent>
            </w:r>
            <w:r>
              <w:rPr>
                <w:noProof/>
                <w:color w:val="FF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64BF1F0" wp14:editId="3D59ACB6">
                      <wp:simplePos x="0" y="0"/>
                      <wp:positionH relativeFrom="column">
                        <wp:posOffset>7452360</wp:posOffset>
                      </wp:positionH>
                      <wp:positionV relativeFrom="paragraph">
                        <wp:posOffset>-4692015</wp:posOffset>
                      </wp:positionV>
                      <wp:extent cx="1030605" cy="121920"/>
                      <wp:effectExtent l="7620" t="6350" r="9525" b="5080"/>
                      <wp:wrapNone/>
                      <wp:docPr id="1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0605" cy="1219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61850" id="Rectangle 28" o:spid="_x0000_s1026" style="position:absolute;margin-left:586.8pt;margin-top:-369.45pt;width:81.15pt;height:9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" filled="f" strokecolor="red"/>
                  </w:pict>
                </mc:Fallback>
              </mc:AlternateContent>
            </w:r>
            <w:r w:rsidR="00A3619C">
              <w:t>ЕГЭ. Физика: типовые экзаменационные варианты: 10 вариантов под ред. М. Ю. Демидовой. – Москва: Издательство «Национальное образование», 2022</w:t>
            </w:r>
          </w:p>
        </w:tc>
      </w:tr>
      <w:tr w:rsidR="00BB04C2" w14:paraId="67338F17" w14:textId="77777777" w:rsidTr="00394DEF">
        <w:tc>
          <w:tcPr>
            <w:tcW w:w="481" w:type="dxa"/>
          </w:tcPr>
          <w:p w14:paraId="6C178529" w14:textId="77777777" w:rsidR="00BB04C2" w:rsidRDefault="00BB04C2" w:rsidP="00BB04C2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86" w:type="dxa"/>
          </w:tcPr>
          <w:p w14:paraId="5D5C61A4" w14:textId="77777777" w:rsidR="00BB04C2" w:rsidRDefault="00BB04C2">
            <w:r>
              <w:rPr>
                <w:noProof/>
                <w:lang w:eastAsia="ru-RU"/>
              </w:rPr>
              <w:drawing>
                <wp:inline distT="0" distB="0" distL="0" distR="0" wp14:anchorId="6EE77613" wp14:editId="40A9ADF7">
                  <wp:extent cx="4410075" cy="1543050"/>
                  <wp:effectExtent l="19050" t="0" r="9525" b="0"/>
                  <wp:docPr id="4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 w14:paraId="3C1AB236" w14:textId="77777777" w:rsidR="00BB04C2" w:rsidRDefault="00FF3387">
            <w:r>
              <w:t>125</w:t>
            </w:r>
          </w:p>
        </w:tc>
      </w:tr>
      <w:tr w:rsidR="00BB04C2" w14:paraId="00777C56" w14:textId="77777777" w:rsidTr="00394DEF">
        <w:tc>
          <w:tcPr>
            <w:tcW w:w="481" w:type="dxa"/>
          </w:tcPr>
          <w:p w14:paraId="40055E84" w14:textId="77777777" w:rsidR="00BB04C2" w:rsidRDefault="00BB04C2" w:rsidP="00BB04C2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86" w:type="dxa"/>
          </w:tcPr>
          <w:p w14:paraId="2907BCC8" w14:textId="77777777" w:rsidR="00BB04C2" w:rsidRDefault="00BB04C2">
            <w:r>
              <w:rPr>
                <w:noProof/>
                <w:lang w:eastAsia="ru-RU"/>
              </w:rPr>
              <w:drawing>
                <wp:inline distT="0" distB="0" distL="0" distR="0" wp14:anchorId="4883A855" wp14:editId="7DDDA948">
                  <wp:extent cx="4371975" cy="1343025"/>
                  <wp:effectExtent l="19050" t="0" r="9525" b="0"/>
                  <wp:docPr id="4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97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 w14:paraId="28E1FB6E" w14:textId="77777777" w:rsidR="00BB04C2" w:rsidRDefault="00FF3387">
            <w:r>
              <w:t>135</w:t>
            </w:r>
          </w:p>
        </w:tc>
      </w:tr>
      <w:tr w:rsidR="00BB04C2" w14:paraId="6530498C" w14:textId="77777777" w:rsidTr="00394DEF">
        <w:tc>
          <w:tcPr>
            <w:tcW w:w="481" w:type="dxa"/>
          </w:tcPr>
          <w:p w14:paraId="02E9ACC3" w14:textId="77777777" w:rsidR="00BB04C2" w:rsidRDefault="00BB04C2" w:rsidP="00BB04C2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86" w:type="dxa"/>
          </w:tcPr>
          <w:p w14:paraId="59956D30" w14:textId="77777777" w:rsidR="00BB04C2" w:rsidRDefault="00BB04C2">
            <w:r>
              <w:rPr>
                <w:noProof/>
                <w:lang w:eastAsia="ru-RU"/>
              </w:rPr>
              <w:drawing>
                <wp:inline distT="0" distB="0" distL="0" distR="0" wp14:anchorId="3BB41848" wp14:editId="07145601">
                  <wp:extent cx="4410075" cy="1419225"/>
                  <wp:effectExtent l="19050" t="0" r="9525" b="0"/>
                  <wp:docPr id="4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 w14:paraId="548AA031" w14:textId="77777777" w:rsidR="00BB04C2" w:rsidRDefault="00FF3387">
            <w:r>
              <w:t>134</w:t>
            </w:r>
          </w:p>
        </w:tc>
      </w:tr>
      <w:tr w:rsidR="00BB04C2" w14:paraId="484515BD" w14:textId="77777777" w:rsidTr="00394DEF">
        <w:tc>
          <w:tcPr>
            <w:tcW w:w="481" w:type="dxa"/>
          </w:tcPr>
          <w:p w14:paraId="08826039" w14:textId="77777777" w:rsidR="00BB04C2" w:rsidRDefault="00BB04C2" w:rsidP="00BB04C2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86" w:type="dxa"/>
          </w:tcPr>
          <w:p w14:paraId="0CB20E74" w14:textId="77777777" w:rsidR="00BB04C2" w:rsidRDefault="00BB04C2">
            <w:r>
              <w:rPr>
                <w:noProof/>
                <w:lang w:eastAsia="ru-RU"/>
              </w:rPr>
              <w:drawing>
                <wp:inline distT="0" distB="0" distL="0" distR="0" wp14:anchorId="323421A8" wp14:editId="14FBF3D7">
                  <wp:extent cx="4410075" cy="1438275"/>
                  <wp:effectExtent l="19050" t="0" r="9525" b="0"/>
                  <wp:docPr id="4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 w14:paraId="25E11DE8" w14:textId="77777777" w:rsidR="00BB04C2" w:rsidRDefault="00FF3387">
            <w:r>
              <w:t>145</w:t>
            </w:r>
          </w:p>
        </w:tc>
      </w:tr>
      <w:tr w:rsidR="00BB04C2" w14:paraId="4D238A66" w14:textId="77777777" w:rsidTr="00394DEF">
        <w:tc>
          <w:tcPr>
            <w:tcW w:w="481" w:type="dxa"/>
          </w:tcPr>
          <w:p w14:paraId="1D5FBFF1" w14:textId="77777777" w:rsidR="00BB04C2" w:rsidRDefault="00BB04C2" w:rsidP="00BB04C2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86" w:type="dxa"/>
          </w:tcPr>
          <w:p w14:paraId="7D533094" w14:textId="77777777" w:rsidR="00BB04C2" w:rsidRDefault="00BB04C2">
            <w:r>
              <w:rPr>
                <w:noProof/>
                <w:lang w:eastAsia="ru-RU"/>
              </w:rPr>
              <w:drawing>
                <wp:inline distT="0" distB="0" distL="0" distR="0" wp14:anchorId="20C62F5D" wp14:editId="6E13B55C">
                  <wp:extent cx="4448175" cy="1457325"/>
                  <wp:effectExtent l="19050" t="0" r="9525" b="0"/>
                  <wp:docPr id="4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17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 w14:paraId="7B7B8829" w14:textId="77777777" w:rsidR="00BB04C2" w:rsidRDefault="00FF3387">
            <w:r>
              <w:t>12</w:t>
            </w:r>
          </w:p>
        </w:tc>
      </w:tr>
      <w:tr w:rsidR="00BB04C2" w14:paraId="046D9608" w14:textId="77777777" w:rsidTr="00394DEF">
        <w:tc>
          <w:tcPr>
            <w:tcW w:w="481" w:type="dxa"/>
          </w:tcPr>
          <w:p w14:paraId="67814E7C" w14:textId="77777777" w:rsidR="00BB04C2" w:rsidRDefault="00BB04C2" w:rsidP="00BB04C2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86" w:type="dxa"/>
          </w:tcPr>
          <w:p w14:paraId="66ACC64F" w14:textId="77777777" w:rsidR="00BB04C2" w:rsidRDefault="00BB04C2">
            <w:r>
              <w:rPr>
                <w:noProof/>
                <w:lang w:eastAsia="ru-RU"/>
              </w:rPr>
              <w:drawing>
                <wp:inline distT="0" distB="0" distL="0" distR="0" wp14:anchorId="05217B91" wp14:editId="708E27F0">
                  <wp:extent cx="4371975" cy="1447800"/>
                  <wp:effectExtent l="19050" t="0" r="9525" b="0"/>
                  <wp:docPr id="4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97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 w14:paraId="0D40A7AF" w14:textId="77777777" w:rsidR="00BB04C2" w:rsidRDefault="00FF3387">
            <w:r>
              <w:t>23</w:t>
            </w:r>
          </w:p>
        </w:tc>
      </w:tr>
      <w:tr w:rsidR="00BB04C2" w14:paraId="6329B516" w14:textId="77777777" w:rsidTr="00394DEF">
        <w:tc>
          <w:tcPr>
            <w:tcW w:w="481" w:type="dxa"/>
          </w:tcPr>
          <w:p w14:paraId="7B215FE2" w14:textId="77777777" w:rsidR="00BB04C2" w:rsidRDefault="00BB04C2" w:rsidP="00BB04C2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86" w:type="dxa"/>
          </w:tcPr>
          <w:p w14:paraId="4A685D08" w14:textId="77777777" w:rsidR="00BB04C2" w:rsidRDefault="00BB04C2">
            <w:r>
              <w:rPr>
                <w:noProof/>
                <w:lang w:eastAsia="ru-RU"/>
              </w:rPr>
              <w:drawing>
                <wp:inline distT="0" distB="0" distL="0" distR="0" wp14:anchorId="189F2038" wp14:editId="2BA3CBE7">
                  <wp:extent cx="4410075" cy="1352550"/>
                  <wp:effectExtent l="19050" t="0" r="9525" b="0"/>
                  <wp:docPr id="4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 w14:paraId="20C5E688" w14:textId="77777777" w:rsidR="00BB04C2" w:rsidRDefault="00FF3387">
            <w:r>
              <w:t>14</w:t>
            </w:r>
          </w:p>
        </w:tc>
      </w:tr>
      <w:tr w:rsidR="00BB04C2" w14:paraId="1DC7A5E0" w14:textId="77777777" w:rsidTr="00394DEF">
        <w:tc>
          <w:tcPr>
            <w:tcW w:w="481" w:type="dxa"/>
          </w:tcPr>
          <w:p w14:paraId="52150A59" w14:textId="77777777" w:rsidR="00BB04C2" w:rsidRDefault="00BB04C2" w:rsidP="00BB04C2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86" w:type="dxa"/>
          </w:tcPr>
          <w:p w14:paraId="0C3ACDC1" w14:textId="77777777" w:rsidR="00BB04C2" w:rsidRDefault="00BB04C2">
            <w:r>
              <w:rPr>
                <w:noProof/>
                <w:lang w:eastAsia="ru-RU"/>
              </w:rPr>
              <w:drawing>
                <wp:inline distT="0" distB="0" distL="0" distR="0" wp14:anchorId="45D2224D" wp14:editId="297AC575">
                  <wp:extent cx="4371975" cy="1428750"/>
                  <wp:effectExtent l="19050" t="0" r="9525" b="0"/>
                  <wp:docPr id="4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9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 w14:paraId="46F41B49" w14:textId="77777777" w:rsidR="00BB04C2" w:rsidRDefault="00FF3387">
            <w:r>
              <w:t>35</w:t>
            </w:r>
          </w:p>
        </w:tc>
      </w:tr>
      <w:tr w:rsidR="00BB04C2" w14:paraId="0B69056F" w14:textId="77777777" w:rsidTr="00394DEF">
        <w:tc>
          <w:tcPr>
            <w:tcW w:w="481" w:type="dxa"/>
          </w:tcPr>
          <w:p w14:paraId="0F333A80" w14:textId="77777777" w:rsidR="00BB04C2" w:rsidRDefault="00BB04C2" w:rsidP="00BB04C2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86" w:type="dxa"/>
          </w:tcPr>
          <w:p w14:paraId="3B57F5D9" w14:textId="77777777" w:rsidR="00BB04C2" w:rsidRDefault="00BB04C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F5D90B" wp14:editId="23945609">
                  <wp:extent cx="4410075" cy="1333500"/>
                  <wp:effectExtent l="19050" t="0" r="9525" b="0"/>
                  <wp:docPr id="4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 w14:paraId="387F6C43" w14:textId="77777777" w:rsidR="00BB04C2" w:rsidRDefault="00FF3387">
            <w:r>
              <w:t>124</w:t>
            </w:r>
          </w:p>
        </w:tc>
      </w:tr>
      <w:tr w:rsidR="00BB04C2" w14:paraId="6B8DBF85" w14:textId="77777777" w:rsidTr="00394DEF">
        <w:tc>
          <w:tcPr>
            <w:tcW w:w="481" w:type="dxa"/>
          </w:tcPr>
          <w:p w14:paraId="5702248D" w14:textId="77777777" w:rsidR="00BB04C2" w:rsidRDefault="00BB04C2" w:rsidP="00BB04C2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86" w:type="dxa"/>
          </w:tcPr>
          <w:p w14:paraId="08411C07" w14:textId="77777777" w:rsidR="00BB04C2" w:rsidRDefault="00BB04C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B56559" wp14:editId="25FDC526">
                  <wp:extent cx="4333875" cy="1314450"/>
                  <wp:effectExtent l="19050" t="0" r="9525" b="0"/>
                  <wp:docPr id="5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8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 w14:paraId="44DCF41C" w14:textId="77777777" w:rsidR="00BB04C2" w:rsidRDefault="00FF3387">
            <w:r>
              <w:t>124</w:t>
            </w:r>
          </w:p>
        </w:tc>
      </w:tr>
    </w:tbl>
    <w:p w14:paraId="37F939FE" w14:textId="77777777" w:rsidR="00BB04C2" w:rsidRDefault="00BB04C2"/>
    <w:tbl>
      <w:tblPr>
        <w:tblStyle w:val="a5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8233"/>
        <w:gridCol w:w="804"/>
      </w:tblGrid>
      <w:tr w:rsidR="00A3619C" w14:paraId="02A4BD82" w14:textId="77777777" w:rsidTr="00394DEF">
        <w:tc>
          <w:tcPr>
            <w:tcW w:w="9605" w:type="dxa"/>
            <w:gridSpan w:val="3"/>
          </w:tcPr>
          <w:p w14:paraId="6F3295AB" w14:textId="77777777" w:rsidR="00A3619C" w:rsidRDefault="00A3619C" w:rsidP="003A7636">
            <w:pPr>
              <w:jc w:val="center"/>
            </w:pPr>
            <w:r>
              <w:t>ЕГЭ. Физика: типовые экзаменационные варианты: 30 вариантов под ред. М. Ю. Демидовой. – Москва: Издательство «Национальное образование», 2022. – 400 с. – (ЕГЭ. ФИПИ – школе)</w:t>
            </w:r>
          </w:p>
        </w:tc>
      </w:tr>
      <w:tr w:rsidR="00BB04C2" w14:paraId="5FE5BD13" w14:textId="77777777" w:rsidTr="00394DEF">
        <w:tc>
          <w:tcPr>
            <w:tcW w:w="568" w:type="dxa"/>
          </w:tcPr>
          <w:p w14:paraId="0506C56C" w14:textId="77777777" w:rsidR="00BB04C2" w:rsidRDefault="00BB04C2" w:rsidP="00A3619C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233" w:type="dxa"/>
          </w:tcPr>
          <w:p w14:paraId="6FD0859E" w14:textId="77777777" w:rsidR="00BB04C2" w:rsidRDefault="00BB04C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811707" wp14:editId="5A5D2150">
                  <wp:extent cx="4981575" cy="1819275"/>
                  <wp:effectExtent l="19050" t="0" r="9525" b="0"/>
                  <wp:docPr id="5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 w14:paraId="2DA2F6E0" w14:textId="77777777" w:rsidR="00BB04C2" w:rsidRDefault="00FE4433">
            <w:r>
              <w:t>125</w:t>
            </w:r>
          </w:p>
        </w:tc>
      </w:tr>
      <w:tr w:rsidR="00BB04C2" w14:paraId="177A6BD3" w14:textId="77777777" w:rsidTr="00394DEF">
        <w:tc>
          <w:tcPr>
            <w:tcW w:w="568" w:type="dxa"/>
          </w:tcPr>
          <w:p w14:paraId="0B93699B" w14:textId="77777777" w:rsidR="00BB04C2" w:rsidRDefault="00BB04C2" w:rsidP="00A3619C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233" w:type="dxa"/>
          </w:tcPr>
          <w:p w14:paraId="314721C5" w14:textId="77777777" w:rsidR="00BB04C2" w:rsidRDefault="00BB04C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D3D5A0" wp14:editId="76B7339D">
                  <wp:extent cx="5019675" cy="1781175"/>
                  <wp:effectExtent l="19050" t="0" r="9525" b="0"/>
                  <wp:docPr id="5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 w14:paraId="10E760D4" w14:textId="77777777" w:rsidR="00BB04C2" w:rsidRDefault="00FE4433">
            <w:r>
              <w:t>235</w:t>
            </w:r>
          </w:p>
        </w:tc>
      </w:tr>
      <w:tr w:rsidR="00BB04C2" w14:paraId="51AA4CC4" w14:textId="77777777" w:rsidTr="00394DEF">
        <w:tc>
          <w:tcPr>
            <w:tcW w:w="568" w:type="dxa"/>
          </w:tcPr>
          <w:p w14:paraId="4E874A14" w14:textId="77777777" w:rsidR="00BB04C2" w:rsidRDefault="00BB04C2" w:rsidP="00A3619C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233" w:type="dxa"/>
          </w:tcPr>
          <w:p w14:paraId="3731C598" w14:textId="77777777" w:rsidR="00BB04C2" w:rsidRDefault="00BB04C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43FBBA" wp14:editId="641D0BC6">
                  <wp:extent cx="5019675" cy="1847850"/>
                  <wp:effectExtent l="19050" t="0" r="9525" b="0"/>
                  <wp:docPr id="5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 w14:paraId="0B763A61" w14:textId="77777777" w:rsidR="00BB04C2" w:rsidRDefault="00FE4433">
            <w:r>
              <w:t>134</w:t>
            </w:r>
          </w:p>
        </w:tc>
      </w:tr>
      <w:tr w:rsidR="00BB04C2" w14:paraId="00145383" w14:textId="77777777" w:rsidTr="00394DEF">
        <w:tc>
          <w:tcPr>
            <w:tcW w:w="568" w:type="dxa"/>
          </w:tcPr>
          <w:p w14:paraId="0D4FD785" w14:textId="77777777" w:rsidR="00BB04C2" w:rsidRDefault="00BB04C2" w:rsidP="00A3619C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233" w:type="dxa"/>
          </w:tcPr>
          <w:p w14:paraId="4B0BB466" w14:textId="77777777" w:rsidR="00BB04C2" w:rsidRDefault="00BB04C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5998D9" wp14:editId="0D49A895">
                  <wp:extent cx="4981575" cy="1943100"/>
                  <wp:effectExtent l="19050" t="0" r="9525" b="0"/>
                  <wp:docPr id="5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 w14:paraId="1B1497E8" w14:textId="77777777" w:rsidR="00BB04C2" w:rsidRDefault="00FE4433">
            <w:r>
              <w:t>235</w:t>
            </w:r>
          </w:p>
        </w:tc>
      </w:tr>
      <w:tr w:rsidR="00BB04C2" w14:paraId="0BCB7F3D" w14:textId="77777777" w:rsidTr="00394DEF">
        <w:tc>
          <w:tcPr>
            <w:tcW w:w="568" w:type="dxa"/>
          </w:tcPr>
          <w:p w14:paraId="26D46CDB" w14:textId="77777777" w:rsidR="00BB04C2" w:rsidRDefault="00BB04C2" w:rsidP="00A3619C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233" w:type="dxa"/>
          </w:tcPr>
          <w:p w14:paraId="3E60E41A" w14:textId="77777777" w:rsidR="00BB04C2" w:rsidRDefault="00BB04C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D5173F" wp14:editId="52E9B1CA">
                  <wp:extent cx="4981575" cy="1771650"/>
                  <wp:effectExtent l="19050" t="0" r="9525" b="0"/>
                  <wp:docPr id="5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 w14:paraId="261B990E" w14:textId="77777777" w:rsidR="00BB04C2" w:rsidRDefault="00FE4433">
            <w:r>
              <w:t>13</w:t>
            </w:r>
          </w:p>
        </w:tc>
      </w:tr>
      <w:tr w:rsidR="00BB04C2" w14:paraId="506D0B62" w14:textId="77777777" w:rsidTr="00394DEF">
        <w:tc>
          <w:tcPr>
            <w:tcW w:w="568" w:type="dxa"/>
          </w:tcPr>
          <w:p w14:paraId="18DCEFC6" w14:textId="77777777" w:rsidR="00BB04C2" w:rsidRDefault="00BB04C2" w:rsidP="00A3619C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233" w:type="dxa"/>
          </w:tcPr>
          <w:p w14:paraId="6EE743A3" w14:textId="77777777" w:rsidR="00BB04C2" w:rsidRDefault="00BB04C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566D6B" wp14:editId="10B09650">
                  <wp:extent cx="4981575" cy="1809750"/>
                  <wp:effectExtent l="19050" t="0" r="9525" b="0"/>
                  <wp:docPr id="5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 w14:paraId="391AB3B5" w14:textId="77777777" w:rsidR="00BB04C2" w:rsidRDefault="00FE4433">
            <w:r>
              <w:t>25</w:t>
            </w:r>
          </w:p>
        </w:tc>
      </w:tr>
      <w:tr w:rsidR="00BB04C2" w14:paraId="7E082EED" w14:textId="77777777" w:rsidTr="00394DEF">
        <w:tc>
          <w:tcPr>
            <w:tcW w:w="568" w:type="dxa"/>
          </w:tcPr>
          <w:p w14:paraId="025A8646" w14:textId="77777777" w:rsidR="00BB04C2" w:rsidRDefault="00BB04C2" w:rsidP="00A3619C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233" w:type="dxa"/>
          </w:tcPr>
          <w:p w14:paraId="65DDCC79" w14:textId="77777777" w:rsidR="00BB04C2" w:rsidRDefault="00BB04C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8338E0" wp14:editId="0229E3F6">
                  <wp:extent cx="4981575" cy="1914525"/>
                  <wp:effectExtent l="19050" t="0" r="9525" b="0"/>
                  <wp:docPr id="5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 w14:paraId="08FA1BC6" w14:textId="77777777" w:rsidR="00BB04C2" w:rsidRDefault="00FE4433">
            <w:r>
              <w:t>13</w:t>
            </w:r>
          </w:p>
        </w:tc>
      </w:tr>
      <w:tr w:rsidR="00BB04C2" w14:paraId="2D5A5715" w14:textId="77777777" w:rsidTr="00394DEF">
        <w:tc>
          <w:tcPr>
            <w:tcW w:w="568" w:type="dxa"/>
          </w:tcPr>
          <w:p w14:paraId="1AFD3C8D" w14:textId="77777777" w:rsidR="00BB04C2" w:rsidRDefault="00BB04C2" w:rsidP="00A3619C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233" w:type="dxa"/>
          </w:tcPr>
          <w:p w14:paraId="0008A9D8" w14:textId="77777777" w:rsidR="00BB04C2" w:rsidRDefault="00BB04C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1B0E24" wp14:editId="54FA3047">
                  <wp:extent cx="4981575" cy="1762125"/>
                  <wp:effectExtent l="19050" t="0" r="9525" b="0"/>
                  <wp:docPr id="5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 w14:paraId="676874EB" w14:textId="77777777" w:rsidR="00BB04C2" w:rsidRDefault="00FE4433">
            <w:r>
              <w:t>14</w:t>
            </w:r>
          </w:p>
        </w:tc>
      </w:tr>
      <w:tr w:rsidR="00BB04C2" w14:paraId="5062A158" w14:textId="77777777" w:rsidTr="00394DEF">
        <w:tc>
          <w:tcPr>
            <w:tcW w:w="568" w:type="dxa"/>
          </w:tcPr>
          <w:p w14:paraId="7DCB7D78" w14:textId="77777777" w:rsidR="00BB04C2" w:rsidRDefault="00BB04C2" w:rsidP="00A3619C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233" w:type="dxa"/>
          </w:tcPr>
          <w:p w14:paraId="02995152" w14:textId="77777777" w:rsidR="00BB04C2" w:rsidRDefault="00BB04C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1B034A" wp14:editId="3059EC26">
                  <wp:extent cx="4981575" cy="2000250"/>
                  <wp:effectExtent l="19050" t="0" r="9525" b="0"/>
                  <wp:docPr id="5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 w14:paraId="4ED1597B" w14:textId="77777777" w:rsidR="00BB04C2" w:rsidRDefault="00FE4433">
            <w:r>
              <w:t>45</w:t>
            </w:r>
          </w:p>
        </w:tc>
      </w:tr>
      <w:tr w:rsidR="00BB04C2" w14:paraId="3889C909" w14:textId="77777777" w:rsidTr="00394DEF">
        <w:tc>
          <w:tcPr>
            <w:tcW w:w="568" w:type="dxa"/>
          </w:tcPr>
          <w:p w14:paraId="72D49FC2" w14:textId="77777777" w:rsidR="00BB04C2" w:rsidRDefault="00BB04C2" w:rsidP="00A3619C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233" w:type="dxa"/>
          </w:tcPr>
          <w:p w14:paraId="6201B9CE" w14:textId="77777777" w:rsidR="00BB04C2" w:rsidRDefault="00BB04C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C5457A" wp14:editId="1F06FA5E">
                  <wp:extent cx="4981575" cy="1990725"/>
                  <wp:effectExtent l="19050" t="0" r="9525" b="0"/>
                  <wp:docPr id="6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 w14:paraId="7741F610" w14:textId="77777777" w:rsidR="00BB04C2" w:rsidRDefault="00FE4433">
            <w:r>
              <w:t>14</w:t>
            </w:r>
          </w:p>
        </w:tc>
      </w:tr>
      <w:tr w:rsidR="00BB04C2" w14:paraId="5BDBF017" w14:textId="77777777" w:rsidTr="00394DEF">
        <w:tc>
          <w:tcPr>
            <w:tcW w:w="568" w:type="dxa"/>
          </w:tcPr>
          <w:p w14:paraId="18F2369D" w14:textId="77777777" w:rsidR="00BB04C2" w:rsidRDefault="00BB04C2" w:rsidP="00A3619C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233" w:type="dxa"/>
          </w:tcPr>
          <w:p w14:paraId="1F25DE6F" w14:textId="77777777" w:rsidR="00BB04C2" w:rsidRDefault="00BB04C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BF9F98" wp14:editId="775A73F1">
                  <wp:extent cx="4981575" cy="1838325"/>
                  <wp:effectExtent l="19050" t="0" r="9525" b="0"/>
                  <wp:docPr id="6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 w14:paraId="0AD3010C" w14:textId="77777777" w:rsidR="00BB04C2" w:rsidRDefault="00FE4433">
            <w:r>
              <w:t>15</w:t>
            </w:r>
          </w:p>
        </w:tc>
      </w:tr>
      <w:tr w:rsidR="00BB04C2" w14:paraId="51E5E951" w14:textId="77777777" w:rsidTr="00394DEF">
        <w:tc>
          <w:tcPr>
            <w:tcW w:w="568" w:type="dxa"/>
          </w:tcPr>
          <w:p w14:paraId="1F968E2E" w14:textId="77777777" w:rsidR="00BB04C2" w:rsidRDefault="00BB04C2" w:rsidP="00A3619C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233" w:type="dxa"/>
          </w:tcPr>
          <w:p w14:paraId="6DD93CCC" w14:textId="77777777" w:rsidR="00BB04C2" w:rsidRDefault="00BB04C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1EC9B4" wp14:editId="0C2CE0A0">
                  <wp:extent cx="5019675" cy="1952625"/>
                  <wp:effectExtent l="19050" t="0" r="9525" b="0"/>
                  <wp:docPr id="6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 w14:paraId="41FE3FE4" w14:textId="77777777" w:rsidR="00BB04C2" w:rsidRDefault="00FE4433">
            <w:r>
              <w:t>15</w:t>
            </w:r>
          </w:p>
        </w:tc>
      </w:tr>
      <w:tr w:rsidR="00BB04C2" w14:paraId="61F1A04A" w14:textId="77777777" w:rsidTr="00394DEF">
        <w:tc>
          <w:tcPr>
            <w:tcW w:w="568" w:type="dxa"/>
          </w:tcPr>
          <w:p w14:paraId="7C3499F2" w14:textId="77777777" w:rsidR="00BB04C2" w:rsidRDefault="00BB04C2" w:rsidP="00A3619C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233" w:type="dxa"/>
          </w:tcPr>
          <w:p w14:paraId="0902CABC" w14:textId="77777777" w:rsidR="00BB04C2" w:rsidRDefault="00BB04C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B2129F" wp14:editId="3A8135F4">
                  <wp:extent cx="4981575" cy="1876425"/>
                  <wp:effectExtent l="19050" t="0" r="9525" b="0"/>
                  <wp:docPr id="6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 w14:paraId="4B283E7A" w14:textId="77777777" w:rsidR="00BB04C2" w:rsidRDefault="00FE4433">
            <w:r>
              <w:t>13</w:t>
            </w:r>
          </w:p>
        </w:tc>
      </w:tr>
      <w:tr w:rsidR="00BB04C2" w14:paraId="0AEEC16E" w14:textId="77777777" w:rsidTr="00394DEF">
        <w:tc>
          <w:tcPr>
            <w:tcW w:w="568" w:type="dxa"/>
          </w:tcPr>
          <w:p w14:paraId="0D9F2C26" w14:textId="77777777" w:rsidR="00BB04C2" w:rsidRDefault="00BB04C2" w:rsidP="00A3619C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233" w:type="dxa"/>
          </w:tcPr>
          <w:p w14:paraId="2E6D6B8C" w14:textId="77777777" w:rsidR="00BB04C2" w:rsidRDefault="00BB04C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FFA377" wp14:editId="2F2ECD32">
                  <wp:extent cx="5057775" cy="1828800"/>
                  <wp:effectExtent l="19050" t="0" r="9525" b="0"/>
                  <wp:docPr id="6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77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 w14:paraId="36C3A71D" w14:textId="77777777" w:rsidR="00BB04C2" w:rsidRDefault="00FE4433">
            <w:r>
              <w:t>34</w:t>
            </w:r>
          </w:p>
        </w:tc>
      </w:tr>
      <w:tr w:rsidR="00BB04C2" w14:paraId="5C0EDD70" w14:textId="77777777" w:rsidTr="00394DEF">
        <w:tc>
          <w:tcPr>
            <w:tcW w:w="568" w:type="dxa"/>
          </w:tcPr>
          <w:p w14:paraId="047F4DCA" w14:textId="77777777" w:rsidR="00BB04C2" w:rsidRDefault="00BB04C2" w:rsidP="00A3619C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233" w:type="dxa"/>
          </w:tcPr>
          <w:p w14:paraId="22D7F409" w14:textId="77777777" w:rsidR="00BB04C2" w:rsidRDefault="00BB04C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82BD26" wp14:editId="7F9F274E">
                  <wp:extent cx="4981575" cy="1704975"/>
                  <wp:effectExtent l="19050" t="0" r="9525" b="0"/>
                  <wp:docPr id="6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 w14:paraId="51B9B2D8" w14:textId="77777777" w:rsidR="00BB04C2" w:rsidRDefault="00FE4433">
            <w:r>
              <w:t>25</w:t>
            </w:r>
          </w:p>
        </w:tc>
      </w:tr>
      <w:tr w:rsidR="00BB04C2" w14:paraId="70122B48" w14:textId="77777777" w:rsidTr="00394DEF">
        <w:tc>
          <w:tcPr>
            <w:tcW w:w="568" w:type="dxa"/>
          </w:tcPr>
          <w:p w14:paraId="4151EAC7" w14:textId="77777777" w:rsidR="00BB04C2" w:rsidRDefault="00BB04C2" w:rsidP="00A3619C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233" w:type="dxa"/>
          </w:tcPr>
          <w:p w14:paraId="7EA8AD01" w14:textId="77777777" w:rsidR="00BB04C2" w:rsidRDefault="00BB04C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B3C6A3" wp14:editId="66D812E2">
                  <wp:extent cx="4981575" cy="2047875"/>
                  <wp:effectExtent l="19050" t="0" r="9525" b="0"/>
                  <wp:docPr id="6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 w14:paraId="280201F7" w14:textId="77777777" w:rsidR="00BB04C2" w:rsidRDefault="00FE4433">
            <w:r>
              <w:t>13</w:t>
            </w:r>
          </w:p>
        </w:tc>
      </w:tr>
      <w:tr w:rsidR="00BB04C2" w14:paraId="5468128C" w14:textId="77777777" w:rsidTr="00394DEF">
        <w:tc>
          <w:tcPr>
            <w:tcW w:w="568" w:type="dxa"/>
          </w:tcPr>
          <w:p w14:paraId="04135F19" w14:textId="77777777" w:rsidR="00BB04C2" w:rsidRDefault="00BB04C2" w:rsidP="00A3619C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233" w:type="dxa"/>
          </w:tcPr>
          <w:p w14:paraId="7633F1F5" w14:textId="77777777" w:rsidR="00BB04C2" w:rsidRDefault="00BB04C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5966BC" wp14:editId="22C6ECBA">
                  <wp:extent cx="5019675" cy="1714500"/>
                  <wp:effectExtent l="19050" t="0" r="9525" b="0"/>
                  <wp:docPr id="6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 w14:paraId="41D646D4" w14:textId="77777777" w:rsidR="00BB04C2" w:rsidRDefault="00FE4433">
            <w:r>
              <w:t>134</w:t>
            </w:r>
          </w:p>
        </w:tc>
      </w:tr>
      <w:tr w:rsidR="00BB04C2" w14:paraId="6F12DA88" w14:textId="77777777" w:rsidTr="00394DEF">
        <w:tc>
          <w:tcPr>
            <w:tcW w:w="568" w:type="dxa"/>
          </w:tcPr>
          <w:p w14:paraId="379C7567" w14:textId="77777777" w:rsidR="00BB04C2" w:rsidRDefault="00BB04C2" w:rsidP="00A3619C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233" w:type="dxa"/>
          </w:tcPr>
          <w:p w14:paraId="0850C384" w14:textId="77777777" w:rsidR="00BB04C2" w:rsidRDefault="00BB04C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74586A" wp14:editId="3E70A0DE">
                  <wp:extent cx="5019675" cy="1800225"/>
                  <wp:effectExtent l="19050" t="0" r="9525" b="0"/>
                  <wp:docPr id="6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 w14:paraId="1D69634A" w14:textId="77777777" w:rsidR="00BB04C2" w:rsidRDefault="00FE4433">
            <w:r>
              <w:t>345</w:t>
            </w:r>
          </w:p>
        </w:tc>
      </w:tr>
      <w:tr w:rsidR="00BB04C2" w14:paraId="6397AE92" w14:textId="77777777" w:rsidTr="00394DEF">
        <w:tc>
          <w:tcPr>
            <w:tcW w:w="568" w:type="dxa"/>
          </w:tcPr>
          <w:p w14:paraId="41568CA4" w14:textId="77777777" w:rsidR="00BB04C2" w:rsidRDefault="00BB04C2" w:rsidP="00A3619C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233" w:type="dxa"/>
          </w:tcPr>
          <w:p w14:paraId="305E4586" w14:textId="77777777" w:rsidR="00BB04C2" w:rsidRDefault="00BB04C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D82DA2" wp14:editId="5D5B502E">
                  <wp:extent cx="4981575" cy="1581150"/>
                  <wp:effectExtent l="19050" t="0" r="9525" b="0"/>
                  <wp:docPr id="6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 w14:paraId="2B9DE645" w14:textId="77777777" w:rsidR="00BB04C2" w:rsidRDefault="00FE4433">
            <w:r>
              <w:t>125</w:t>
            </w:r>
          </w:p>
        </w:tc>
      </w:tr>
      <w:tr w:rsidR="00BB04C2" w14:paraId="690F1BA9" w14:textId="77777777" w:rsidTr="00394DEF">
        <w:tc>
          <w:tcPr>
            <w:tcW w:w="568" w:type="dxa"/>
          </w:tcPr>
          <w:p w14:paraId="4D10F825" w14:textId="77777777" w:rsidR="00BB04C2" w:rsidRDefault="00BB04C2" w:rsidP="00A3619C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233" w:type="dxa"/>
          </w:tcPr>
          <w:p w14:paraId="1F0C8CDE" w14:textId="77777777" w:rsidR="00BB04C2" w:rsidRDefault="00BB04C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1FD4A0" wp14:editId="472CB56C">
                  <wp:extent cx="4981575" cy="1752600"/>
                  <wp:effectExtent l="19050" t="0" r="9525" b="0"/>
                  <wp:docPr id="7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 w14:paraId="3F84E9EE" w14:textId="77777777" w:rsidR="00BB04C2" w:rsidRDefault="00FE4433">
            <w:r>
              <w:t>135</w:t>
            </w:r>
          </w:p>
        </w:tc>
      </w:tr>
      <w:tr w:rsidR="00BB04C2" w14:paraId="5119E48E" w14:textId="77777777" w:rsidTr="00394DEF">
        <w:tc>
          <w:tcPr>
            <w:tcW w:w="568" w:type="dxa"/>
          </w:tcPr>
          <w:p w14:paraId="03A51830" w14:textId="77777777" w:rsidR="00BB04C2" w:rsidRDefault="00BB04C2" w:rsidP="00A3619C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233" w:type="dxa"/>
          </w:tcPr>
          <w:p w14:paraId="6F9D8B3A" w14:textId="77777777" w:rsidR="00BB04C2" w:rsidRDefault="00BB04C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38CC06" wp14:editId="32F7C936">
                  <wp:extent cx="4943475" cy="1724025"/>
                  <wp:effectExtent l="19050" t="0" r="9525" b="0"/>
                  <wp:docPr id="7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7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 w14:paraId="09F32D34" w14:textId="77777777" w:rsidR="00BB04C2" w:rsidRDefault="00FE4433">
            <w:r>
              <w:t>13</w:t>
            </w:r>
          </w:p>
        </w:tc>
      </w:tr>
      <w:tr w:rsidR="00BB04C2" w14:paraId="35680562" w14:textId="77777777" w:rsidTr="00394DEF">
        <w:tc>
          <w:tcPr>
            <w:tcW w:w="568" w:type="dxa"/>
          </w:tcPr>
          <w:p w14:paraId="6961EC0F" w14:textId="77777777" w:rsidR="00BB04C2" w:rsidRDefault="00BB04C2" w:rsidP="00A3619C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233" w:type="dxa"/>
          </w:tcPr>
          <w:p w14:paraId="6CA9D86F" w14:textId="77777777" w:rsidR="00BB04C2" w:rsidRDefault="00BB04C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EEFDF2" wp14:editId="79912B3D">
                  <wp:extent cx="5019675" cy="1838325"/>
                  <wp:effectExtent l="19050" t="0" r="9525" b="0"/>
                  <wp:docPr id="7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 w14:paraId="4AE1041F" w14:textId="77777777" w:rsidR="00BB04C2" w:rsidRDefault="00FE4433">
            <w:r>
              <w:t>14</w:t>
            </w:r>
          </w:p>
        </w:tc>
      </w:tr>
      <w:tr w:rsidR="00BB04C2" w14:paraId="3E9162D5" w14:textId="77777777" w:rsidTr="00394DEF">
        <w:tc>
          <w:tcPr>
            <w:tcW w:w="568" w:type="dxa"/>
          </w:tcPr>
          <w:p w14:paraId="72A35E8F" w14:textId="77777777" w:rsidR="00BB04C2" w:rsidRDefault="00BB04C2" w:rsidP="00A3619C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233" w:type="dxa"/>
          </w:tcPr>
          <w:p w14:paraId="006F8B9D" w14:textId="77777777" w:rsidR="00BB04C2" w:rsidRDefault="00BB04C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34CCCD" wp14:editId="71A1C83C">
                  <wp:extent cx="5057775" cy="1514475"/>
                  <wp:effectExtent l="19050" t="0" r="9525" b="0"/>
                  <wp:docPr id="7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77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 w14:paraId="524BBCA8" w14:textId="77777777" w:rsidR="00BB04C2" w:rsidRDefault="00FE4433">
            <w:r>
              <w:t>25</w:t>
            </w:r>
          </w:p>
        </w:tc>
      </w:tr>
      <w:tr w:rsidR="00BB04C2" w14:paraId="5D1FD060" w14:textId="77777777" w:rsidTr="00394DEF">
        <w:tc>
          <w:tcPr>
            <w:tcW w:w="568" w:type="dxa"/>
          </w:tcPr>
          <w:p w14:paraId="6A895699" w14:textId="77777777" w:rsidR="00BB04C2" w:rsidRDefault="00BB04C2" w:rsidP="00A3619C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233" w:type="dxa"/>
          </w:tcPr>
          <w:p w14:paraId="31CC27E4" w14:textId="77777777" w:rsidR="00BB04C2" w:rsidRDefault="00BB04C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8B97FC" wp14:editId="145297DC">
                  <wp:extent cx="5057775" cy="1857375"/>
                  <wp:effectExtent l="19050" t="0" r="9525" b="0"/>
                  <wp:docPr id="7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77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 w14:paraId="0023166C" w14:textId="77777777" w:rsidR="00BB04C2" w:rsidRDefault="00FE4433">
            <w:r>
              <w:t>14</w:t>
            </w:r>
          </w:p>
        </w:tc>
      </w:tr>
      <w:tr w:rsidR="00BB04C2" w14:paraId="0C5C01DA" w14:textId="77777777" w:rsidTr="00394DEF">
        <w:tc>
          <w:tcPr>
            <w:tcW w:w="568" w:type="dxa"/>
          </w:tcPr>
          <w:p w14:paraId="2889D3FC" w14:textId="77777777" w:rsidR="00BB04C2" w:rsidRDefault="00BB04C2" w:rsidP="00A3619C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233" w:type="dxa"/>
          </w:tcPr>
          <w:p w14:paraId="4A963BFE" w14:textId="77777777" w:rsidR="00BB04C2" w:rsidRDefault="00BB04C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988952" wp14:editId="59D8E3AE">
                  <wp:extent cx="4943475" cy="1628775"/>
                  <wp:effectExtent l="19050" t="0" r="9525" b="0"/>
                  <wp:docPr id="7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7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 w14:paraId="00886A20" w14:textId="77777777" w:rsidR="00BB04C2" w:rsidRDefault="00FE4433">
            <w:r>
              <w:t>235</w:t>
            </w:r>
          </w:p>
        </w:tc>
      </w:tr>
      <w:tr w:rsidR="00BB04C2" w14:paraId="3DA502C4" w14:textId="77777777" w:rsidTr="00394DEF">
        <w:tc>
          <w:tcPr>
            <w:tcW w:w="568" w:type="dxa"/>
          </w:tcPr>
          <w:p w14:paraId="40BFD2D3" w14:textId="77777777" w:rsidR="00BB04C2" w:rsidRDefault="00BB04C2" w:rsidP="00A3619C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233" w:type="dxa"/>
          </w:tcPr>
          <w:p w14:paraId="1A07CAB3" w14:textId="77777777" w:rsidR="00BB04C2" w:rsidRDefault="00BB04C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A382B1" wp14:editId="4BD9C380">
                  <wp:extent cx="5095875" cy="1866900"/>
                  <wp:effectExtent l="19050" t="0" r="9525" b="0"/>
                  <wp:docPr id="7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87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 w14:paraId="37F7EF53" w14:textId="77777777" w:rsidR="00BB04C2" w:rsidRDefault="00FE4433">
            <w:r>
              <w:t>135</w:t>
            </w:r>
          </w:p>
        </w:tc>
      </w:tr>
      <w:tr w:rsidR="00BB04C2" w14:paraId="41A798DD" w14:textId="77777777" w:rsidTr="00394DEF">
        <w:tc>
          <w:tcPr>
            <w:tcW w:w="568" w:type="dxa"/>
          </w:tcPr>
          <w:p w14:paraId="7E67FB35" w14:textId="77777777" w:rsidR="00BB04C2" w:rsidRDefault="00BB04C2" w:rsidP="00A3619C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233" w:type="dxa"/>
          </w:tcPr>
          <w:p w14:paraId="761D1092" w14:textId="77777777" w:rsidR="00BB04C2" w:rsidRDefault="00BB04C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2DE16F" wp14:editId="072E5AA9">
                  <wp:extent cx="4943475" cy="1762125"/>
                  <wp:effectExtent l="19050" t="0" r="9525" b="0"/>
                  <wp:docPr id="7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75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 w14:paraId="541195AB" w14:textId="77777777" w:rsidR="00BB04C2" w:rsidRDefault="00FE4433">
            <w:r>
              <w:t>45</w:t>
            </w:r>
          </w:p>
        </w:tc>
      </w:tr>
      <w:tr w:rsidR="00BB04C2" w14:paraId="59AB3D33" w14:textId="77777777" w:rsidTr="00394DEF">
        <w:tc>
          <w:tcPr>
            <w:tcW w:w="568" w:type="dxa"/>
          </w:tcPr>
          <w:p w14:paraId="55A024A9" w14:textId="77777777" w:rsidR="00BB04C2" w:rsidRDefault="00BB04C2" w:rsidP="00A3619C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233" w:type="dxa"/>
          </w:tcPr>
          <w:p w14:paraId="7BAB4115" w14:textId="77777777" w:rsidR="00BB04C2" w:rsidRDefault="00BB04C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58B846" wp14:editId="1EA215B8">
                  <wp:extent cx="4943475" cy="1752600"/>
                  <wp:effectExtent l="19050" t="0" r="9525" b="0"/>
                  <wp:docPr id="7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7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 w14:paraId="73ECACB9" w14:textId="77777777" w:rsidR="00BB04C2" w:rsidRDefault="00FE4433">
            <w:r>
              <w:t>45</w:t>
            </w:r>
          </w:p>
        </w:tc>
      </w:tr>
      <w:tr w:rsidR="00BB04C2" w14:paraId="25DBF700" w14:textId="77777777" w:rsidTr="00394DEF">
        <w:tc>
          <w:tcPr>
            <w:tcW w:w="568" w:type="dxa"/>
          </w:tcPr>
          <w:p w14:paraId="1957C172" w14:textId="77777777" w:rsidR="00BB04C2" w:rsidRDefault="00BB04C2" w:rsidP="00A3619C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233" w:type="dxa"/>
          </w:tcPr>
          <w:p w14:paraId="56A4E5D0" w14:textId="77777777" w:rsidR="00BB04C2" w:rsidRDefault="00BB04C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2807D7" wp14:editId="59C18E55">
                  <wp:extent cx="4943475" cy="1819275"/>
                  <wp:effectExtent l="19050" t="0" r="9525" b="0"/>
                  <wp:docPr id="7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7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 w14:paraId="0F114DA2" w14:textId="77777777" w:rsidR="00BB04C2" w:rsidRDefault="00FE4433">
            <w:r>
              <w:t>145</w:t>
            </w:r>
          </w:p>
        </w:tc>
      </w:tr>
      <w:tr w:rsidR="00BB04C2" w14:paraId="4116125C" w14:textId="77777777" w:rsidTr="00394DEF">
        <w:tc>
          <w:tcPr>
            <w:tcW w:w="568" w:type="dxa"/>
          </w:tcPr>
          <w:p w14:paraId="029F88DB" w14:textId="77777777" w:rsidR="00BB04C2" w:rsidRDefault="00BB04C2" w:rsidP="00A3619C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233" w:type="dxa"/>
          </w:tcPr>
          <w:p w14:paraId="3D51E278" w14:textId="77777777" w:rsidR="00BB04C2" w:rsidRDefault="00BB04C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7E3ACD" wp14:editId="12A2C835">
                  <wp:extent cx="4943475" cy="1924050"/>
                  <wp:effectExtent l="19050" t="0" r="9525" b="0"/>
                  <wp:docPr id="8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7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 w14:paraId="0969F62F" w14:textId="77777777" w:rsidR="00BB04C2" w:rsidRDefault="00FE4433">
            <w:r>
              <w:t>235</w:t>
            </w:r>
          </w:p>
        </w:tc>
      </w:tr>
    </w:tbl>
    <w:p w14:paraId="06CB307D" w14:textId="77777777" w:rsidR="00807ACA" w:rsidRDefault="00807ACA" w:rsidP="00BB04C2"/>
    <w:sectPr w:rsidR="00807ACA" w:rsidSect="001962FE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5E1D67"/>
    <w:multiLevelType w:val="hybridMultilevel"/>
    <w:tmpl w:val="7F428624"/>
    <w:lvl w:ilvl="0" w:tplc="837225D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745484"/>
    <w:multiLevelType w:val="hybridMultilevel"/>
    <w:tmpl w:val="B1BAD45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4FC0587"/>
    <w:multiLevelType w:val="hybridMultilevel"/>
    <w:tmpl w:val="6ED8B70E"/>
    <w:lvl w:ilvl="0" w:tplc="229291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692A17"/>
    <w:multiLevelType w:val="hybridMultilevel"/>
    <w:tmpl w:val="C3B22A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416130"/>
    <w:multiLevelType w:val="hybridMultilevel"/>
    <w:tmpl w:val="991C39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64396A"/>
    <w:multiLevelType w:val="hybridMultilevel"/>
    <w:tmpl w:val="B1BAD45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F634429"/>
    <w:multiLevelType w:val="hybridMultilevel"/>
    <w:tmpl w:val="C0B21B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0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596"/>
    <w:rsid w:val="0006267A"/>
    <w:rsid w:val="00116188"/>
    <w:rsid w:val="00144622"/>
    <w:rsid w:val="001962FE"/>
    <w:rsid w:val="001C1BA3"/>
    <w:rsid w:val="002215FE"/>
    <w:rsid w:val="00293D42"/>
    <w:rsid w:val="002C1F61"/>
    <w:rsid w:val="00306DBD"/>
    <w:rsid w:val="00310BB7"/>
    <w:rsid w:val="003166F6"/>
    <w:rsid w:val="00371E1F"/>
    <w:rsid w:val="00376762"/>
    <w:rsid w:val="00394DEF"/>
    <w:rsid w:val="00552B0D"/>
    <w:rsid w:val="005855AC"/>
    <w:rsid w:val="0060164B"/>
    <w:rsid w:val="006377FF"/>
    <w:rsid w:val="006C13BF"/>
    <w:rsid w:val="007065B3"/>
    <w:rsid w:val="007514D4"/>
    <w:rsid w:val="007533FF"/>
    <w:rsid w:val="00756C2D"/>
    <w:rsid w:val="007E29B3"/>
    <w:rsid w:val="00807ACA"/>
    <w:rsid w:val="008328EE"/>
    <w:rsid w:val="008D30FB"/>
    <w:rsid w:val="008E4254"/>
    <w:rsid w:val="0091530A"/>
    <w:rsid w:val="00931E06"/>
    <w:rsid w:val="0096655C"/>
    <w:rsid w:val="009E5B02"/>
    <w:rsid w:val="00A3619C"/>
    <w:rsid w:val="00A61146"/>
    <w:rsid w:val="00A66F6D"/>
    <w:rsid w:val="00AA0BEC"/>
    <w:rsid w:val="00AA4E08"/>
    <w:rsid w:val="00AC6596"/>
    <w:rsid w:val="00AD2DC3"/>
    <w:rsid w:val="00B327C5"/>
    <w:rsid w:val="00B7262B"/>
    <w:rsid w:val="00B75B90"/>
    <w:rsid w:val="00BB04C2"/>
    <w:rsid w:val="00BC2C97"/>
    <w:rsid w:val="00BC71F9"/>
    <w:rsid w:val="00BE1200"/>
    <w:rsid w:val="00C720D9"/>
    <w:rsid w:val="00D04871"/>
    <w:rsid w:val="00D353D3"/>
    <w:rsid w:val="00DD05E2"/>
    <w:rsid w:val="00E17674"/>
    <w:rsid w:val="00E773A5"/>
    <w:rsid w:val="00EB294D"/>
    <w:rsid w:val="00F243CF"/>
    <w:rsid w:val="00F617A1"/>
    <w:rsid w:val="00F77DF5"/>
    <w:rsid w:val="00FA7E95"/>
    <w:rsid w:val="00FD5225"/>
    <w:rsid w:val="00FE3B10"/>
    <w:rsid w:val="00FE4433"/>
    <w:rsid w:val="00FF3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4C810F"/>
  <w15:docId w15:val="{8BA5D1B8-215D-4551-9689-C9D37F6F7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77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59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BB04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BB04C2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2C1F6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41" Type="http://schemas.openxmlformats.org/officeDocument/2006/relationships/image" Target="media/image37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13</Pages>
  <Words>1868</Words>
  <Characters>10650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sashas</cp:lastModifiedBy>
  <cp:revision>4</cp:revision>
  <dcterms:created xsi:type="dcterms:W3CDTF">2022-01-12T15:54:00Z</dcterms:created>
  <dcterms:modified xsi:type="dcterms:W3CDTF">2022-01-12T18:42:00Z</dcterms:modified>
</cp:coreProperties>
</file>