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E1" w:rsidRDefault="004A61E1">
      <w:r>
        <w:t>21 задача</w:t>
      </w:r>
      <w:r w:rsidR="00FD1EF6">
        <w:t xml:space="preserve"> (</w:t>
      </w:r>
      <w:bookmarkStart w:id="0" w:name="_GoBack"/>
      <w:r w:rsidR="00FD1EF6" w:rsidRPr="008F5112">
        <w:rPr>
          <w:shd w:val="clear" w:color="auto" w:fill="C4BC96" w:themeFill="background2" w:themeFillShade="BF"/>
        </w:rPr>
        <w:t>цветом выделены задачи из тренировочных вариантов</w:t>
      </w:r>
      <w:bookmarkEnd w:id="0"/>
      <w:r w:rsidR="00FD1EF6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9906"/>
      </w:tblGrid>
      <w:tr w:rsidR="006B7DF2" w:rsidTr="002D52F2">
        <w:tc>
          <w:tcPr>
            <w:tcW w:w="10682" w:type="dxa"/>
            <w:gridSpan w:val="2"/>
          </w:tcPr>
          <w:p w:rsidR="006B7DF2" w:rsidRDefault="006B7DF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графики в </w:t>
            </w:r>
            <w:r w:rsidR="005B11BD">
              <w:rPr>
                <w:noProof/>
                <w:lang w:eastAsia="ru-RU"/>
              </w:rPr>
              <w:t>т</w:t>
            </w:r>
            <w:r>
              <w:rPr>
                <w:noProof/>
                <w:lang w:eastAsia="ru-RU"/>
              </w:rPr>
              <w:t>радиционных осях</w:t>
            </w:r>
          </w:p>
        </w:tc>
      </w:tr>
      <w:tr w:rsidR="005B11BD" w:rsidTr="005B11BD">
        <w:tc>
          <w:tcPr>
            <w:tcW w:w="776" w:type="dxa"/>
            <w:shd w:val="clear" w:color="auto" w:fill="C4BC96" w:themeFill="background2" w:themeFillShade="BF"/>
          </w:tcPr>
          <w:p w:rsidR="005B11BD" w:rsidRDefault="005B11BD" w:rsidP="004A61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906" w:type="dxa"/>
          </w:tcPr>
          <w:p w:rsidR="005B11BD" w:rsidRDefault="005B11BD">
            <w:pPr>
              <w:rPr>
                <w:noProof/>
                <w:lang w:eastAsia="ru-RU"/>
              </w:rPr>
            </w:pPr>
            <w:r w:rsidRPr="005B11BD">
              <w:rPr>
                <w:noProof/>
                <w:lang w:eastAsia="ru-RU"/>
              </w:rPr>
              <w:drawing>
                <wp:inline distT="0" distB="0" distL="0" distR="0" wp14:anchorId="15C7B6BD" wp14:editId="29BA1B39">
                  <wp:extent cx="6096851" cy="2943636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851" cy="2943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1BD" w:rsidRDefault="005B11B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тренировочный вариавнт 2</w:t>
            </w:r>
          </w:p>
        </w:tc>
      </w:tr>
      <w:tr w:rsidR="00597F1A" w:rsidTr="004A61E1">
        <w:tc>
          <w:tcPr>
            <w:tcW w:w="776" w:type="dxa"/>
          </w:tcPr>
          <w:p w:rsidR="00597F1A" w:rsidRDefault="00597F1A" w:rsidP="004A61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906" w:type="dxa"/>
          </w:tcPr>
          <w:p w:rsidR="00597F1A" w:rsidRDefault="00E0151F">
            <w:r>
              <w:rPr>
                <w:noProof/>
                <w:lang w:eastAsia="ru-RU"/>
              </w:rPr>
              <w:drawing>
                <wp:inline distT="0" distB="0" distL="0" distR="0" wp14:anchorId="12F0EAAE" wp14:editId="3F67BF65">
                  <wp:extent cx="6152515" cy="2529205"/>
                  <wp:effectExtent l="0" t="0" r="63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252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7-2026 (10 вар)</w:t>
            </w:r>
          </w:p>
        </w:tc>
      </w:tr>
      <w:tr w:rsidR="00823325" w:rsidTr="004A61E1">
        <w:tc>
          <w:tcPr>
            <w:tcW w:w="776" w:type="dxa"/>
          </w:tcPr>
          <w:p w:rsidR="00823325" w:rsidRDefault="00823325" w:rsidP="004A61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906" w:type="dxa"/>
          </w:tcPr>
          <w:p w:rsidR="00823325" w:rsidRDefault="00823325">
            <w:pPr>
              <w:rPr>
                <w:noProof/>
                <w:lang w:eastAsia="ru-RU"/>
              </w:rPr>
            </w:pPr>
            <w:r w:rsidRPr="00823325">
              <w:rPr>
                <w:noProof/>
                <w:lang w:eastAsia="ru-RU"/>
              </w:rPr>
              <w:drawing>
                <wp:inline distT="0" distB="0" distL="0" distR="0" wp14:anchorId="17C6280A" wp14:editId="27FABB1C">
                  <wp:extent cx="4286848" cy="3038899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48" cy="303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3325">
              <w:rPr>
                <w:noProof/>
                <w:lang w:eastAsia="ru-RU"/>
              </w:rPr>
              <w:lastRenderedPageBreak/>
              <w:drawing>
                <wp:inline distT="0" distB="0" distL="0" distR="0" wp14:anchorId="2533DB26" wp14:editId="516B0AFC">
                  <wp:extent cx="4344006" cy="535379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4006" cy="5353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1E1" w:rsidTr="005B11BD">
        <w:tc>
          <w:tcPr>
            <w:tcW w:w="776" w:type="dxa"/>
            <w:shd w:val="clear" w:color="auto" w:fill="C4BC96" w:themeFill="background2" w:themeFillShade="BF"/>
          </w:tcPr>
          <w:p w:rsidR="004A61E1" w:rsidRDefault="004A61E1" w:rsidP="004A61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906" w:type="dxa"/>
          </w:tcPr>
          <w:p w:rsidR="004A61E1" w:rsidRDefault="004A61E1" w:rsidP="008021CF">
            <w:r>
              <w:rPr>
                <w:noProof/>
                <w:lang w:eastAsia="ru-RU"/>
              </w:rPr>
              <w:drawing>
                <wp:inline distT="0" distB="0" distL="0" distR="0" wp14:anchorId="0A2669A6" wp14:editId="7EAFC49E">
                  <wp:extent cx="6152515" cy="2988945"/>
                  <wp:effectExtent l="0" t="0" r="63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298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19-2026</w:t>
            </w:r>
            <w:r w:rsidR="00903961">
              <w:t xml:space="preserve"> (30 вар)</w:t>
            </w:r>
          </w:p>
        </w:tc>
      </w:tr>
      <w:tr w:rsidR="006B7DF2" w:rsidTr="00F90265">
        <w:tc>
          <w:tcPr>
            <w:tcW w:w="10682" w:type="dxa"/>
            <w:gridSpan w:val="2"/>
          </w:tcPr>
          <w:p w:rsidR="006B7DF2" w:rsidRDefault="006B7DF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графики в нетрадиционных осях</w:t>
            </w:r>
          </w:p>
        </w:tc>
      </w:tr>
      <w:tr w:rsidR="005B11BD" w:rsidTr="005B11BD">
        <w:tc>
          <w:tcPr>
            <w:tcW w:w="776" w:type="dxa"/>
            <w:shd w:val="clear" w:color="auto" w:fill="C4BC96" w:themeFill="background2" w:themeFillShade="BF"/>
          </w:tcPr>
          <w:p w:rsidR="005B11BD" w:rsidRDefault="005B11BD" w:rsidP="004A61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906" w:type="dxa"/>
            <w:shd w:val="clear" w:color="auto" w:fill="auto"/>
          </w:tcPr>
          <w:p w:rsidR="005B11BD" w:rsidRDefault="005B11BD">
            <w:pPr>
              <w:rPr>
                <w:noProof/>
                <w:lang w:eastAsia="ru-RU"/>
              </w:rPr>
            </w:pPr>
            <w:r w:rsidRPr="005B11BD">
              <w:rPr>
                <w:noProof/>
                <w:lang w:eastAsia="ru-RU"/>
              </w:rPr>
              <w:drawing>
                <wp:inline distT="0" distB="0" distL="0" distR="0" wp14:anchorId="4DA59B8E" wp14:editId="654D72D2">
                  <wp:extent cx="6077798" cy="3210373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7798" cy="3210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1BD" w:rsidRDefault="005B11B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Тенировочный вариант 1</w:t>
            </w:r>
          </w:p>
        </w:tc>
      </w:tr>
      <w:tr w:rsidR="00597F1A" w:rsidTr="004A61E1">
        <w:tc>
          <w:tcPr>
            <w:tcW w:w="776" w:type="dxa"/>
          </w:tcPr>
          <w:p w:rsidR="00597F1A" w:rsidRDefault="00597F1A" w:rsidP="004A61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906" w:type="dxa"/>
          </w:tcPr>
          <w:p w:rsidR="00597F1A" w:rsidRDefault="001C20C1">
            <w:r>
              <w:rPr>
                <w:noProof/>
                <w:lang w:eastAsia="ru-RU"/>
              </w:rPr>
              <w:drawing>
                <wp:inline distT="0" distB="0" distL="0" distR="0" wp14:anchorId="3816CDE5" wp14:editId="5DE5A4A1">
                  <wp:extent cx="6152515" cy="2679065"/>
                  <wp:effectExtent l="0" t="0" r="63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267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17-2026</w:t>
            </w:r>
            <w:r w:rsidR="00903961">
              <w:t xml:space="preserve"> (30 вар)</w:t>
            </w:r>
          </w:p>
        </w:tc>
      </w:tr>
      <w:tr w:rsidR="005B11BD" w:rsidTr="005B11BD">
        <w:tc>
          <w:tcPr>
            <w:tcW w:w="776" w:type="dxa"/>
            <w:shd w:val="clear" w:color="auto" w:fill="C4BC96" w:themeFill="background2" w:themeFillShade="BF"/>
          </w:tcPr>
          <w:p w:rsidR="005B11BD" w:rsidRDefault="005B11BD" w:rsidP="004A61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906" w:type="dxa"/>
          </w:tcPr>
          <w:p w:rsidR="005B11BD" w:rsidRDefault="005B11BD">
            <w:pPr>
              <w:rPr>
                <w:noProof/>
                <w:lang w:eastAsia="ru-RU"/>
              </w:rPr>
            </w:pPr>
            <w:r w:rsidRPr="005B11BD">
              <w:rPr>
                <w:noProof/>
                <w:lang w:eastAsia="ru-RU"/>
              </w:rPr>
              <w:drawing>
                <wp:inline distT="0" distB="0" distL="0" distR="0" wp14:anchorId="1E4D6E06" wp14:editId="1B82A8AF">
                  <wp:extent cx="6039693" cy="285789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9693" cy="285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1BD" w:rsidRDefault="005B11B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тренировочный вариант 3</w:t>
            </w:r>
          </w:p>
        </w:tc>
      </w:tr>
      <w:tr w:rsidR="00597F1A" w:rsidTr="004A61E1">
        <w:tc>
          <w:tcPr>
            <w:tcW w:w="776" w:type="dxa"/>
          </w:tcPr>
          <w:p w:rsidR="00597F1A" w:rsidRDefault="00597F1A" w:rsidP="004A61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906" w:type="dxa"/>
          </w:tcPr>
          <w:p w:rsidR="00597F1A" w:rsidRDefault="00E12460">
            <w:r>
              <w:rPr>
                <w:noProof/>
                <w:lang w:eastAsia="ru-RU"/>
              </w:rPr>
              <w:drawing>
                <wp:inline distT="0" distB="0" distL="0" distR="0" wp14:anchorId="4DE9978B" wp14:editId="15678E49">
                  <wp:extent cx="6152515" cy="1228725"/>
                  <wp:effectExtent l="0" t="0" r="63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27-2026</w:t>
            </w:r>
            <w:r w:rsidR="00903961">
              <w:t xml:space="preserve"> (30 вар)</w:t>
            </w:r>
          </w:p>
        </w:tc>
      </w:tr>
      <w:tr w:rsidR="00597F1A" w:rsidTr="004A61E1">
        <w:tc>
          <w:tcPr>
            <w:tcW w:w="776" w:type="dxa"/>
          </w:tcPr>
          <w:p w:rsidR="00597F1A" w:rsidRDefault="00597F1A" w:rsidP="004A61E1">
            <w:pPr>
              <w:pStyle w:val="a6"/>
              <w:numPr>
                <w:ilvl w:val="0"/>
                <w:numId w:val="1"/>
              </w:numPr>
            </w:pPr>
          </w:p>
        </w:tc>
        <w:bookmarkStart w:id="1" w:name="_Hlk159513036"/>
        <w:tc>
          <w:tcPr>
            <w:tcW w:w="9906" w:type="dxa"/>
          </w:tcPr>
          <w:p w:rsidR="00D87D17" w:rsidRPr="002C0F44" w:rsidRDefault="00D87D17" w:rsidP="00D87D17">
            <w:pPr>
              <w:spacing w:line="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4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2C0F4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INCLUDETEXT "http://192.168.16.2/docs/2B9C9372D6C8B8CB4CAD85897CBFA571/questions/E18.28.02/source1.xml?type=xs3qst&amp;guid=D37A28DEC445B6E645DF084BE5B262FA" \c XML  \* MERGEFORMAT </w:instrText>
            </w:r>
            <w:r w:rsidRPr="002C0F4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D87D17" w:rsidRPr="002C0F44" w:rsidRDefault="00D87D17" w:rsidP="00D87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рис. 1 приведена зависимость внутренней энергии </w:t>
            </w:r>
            <w:r w:rsidRPr="002C0F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Pr="002C0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 моль идеального одноатомного газа от его объёма </w:t>
            </w:r>
            <w:r w:rsidRPr="002C0F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Pr="002C0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1–2–3. Постройте график этого процесса в переменных </w:t>
            </w:r>
            <w:r w:rsidRPr="002C0F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2C0F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 w:rsidRPr="002C0F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Pr="002C0F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C0F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C0F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2C0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давление газа). Точка, соответствующая состоянию 1, уже отмечена на рис. 2. Построение объясните, опираясь на законы молекулярной физики.</w:t>
            </w:r>
          </w:p>
          <w:p w:rsidR="00D87D17" w:rsidRPr="002C0F44" w:rsidRDefault="00D87D17" w:rsidP="00D87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657"/>
              <w:gridCol w:w="3732"/>
            </w:tblGrid>
            <w:tr w:rsidR="00D87D17" w:rsidRPr="002C0F44" w:rsidTr="009A4871">
              <w:trPr>
                <w:jc w:val="center"/>
              </w:trPr>
              <w:tc>
                <w:tcPr>
                  <w:tcW w:w="0" w:type="auto"/>
                </w:tcPr>
                <w:p w:rsidR="00D87D17" w:rsidRPr="002C0F44" w:rsidRDefault="00D87D17" w:rsidP="009A48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F4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0CA3161" wp14:editId="27D52C2F">
                        <wp:extent cx="2185035" cy="1674495"/>
                        <wp:effectExtent l="0" t="0" r="0" b="0"/>
                        <wp:docPr id="2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5035" cy="1674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D87D17" w:rsidRPr="002C0F44" w:rsidRDefault="00D87D17" w:rsidP="009A48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F4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80CC7AA" wp14:editId="5D548E43">
                        <wp:extent cx="2232660" cy="1674495"/>
                        <wp:effectExtent l="0" t="0" r="0" b="0"/>
                        <wp:docPr id="22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1674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87D17" w:rsidRPr="002C0F44" w:rsidTr="009A4871">
              <w:trPr>
                <w:jc w:val="center"/>
              </w:trPr>
              <w:tc>
                <w:tcPr>
                  <w:tcW w:w="0" w:type="auto"/>
                </w:tcPr>
                <w:p w:rsidR="00D87D17" w:rsidRPr="002C0F44" w:rsidRDefault="00D87D17" w:rsidP="009A4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Рис. 1</w:t>
                  </w:r>
                </w:p>
              </w:tc>
              <w:tc>
                <w:tcPr>
                  <w:tcW w:w="0" w:type="auto"/>
                </w:tcPr>
                <w:p w:rsidR="00D87D17" w:rsidRPr="002C0F44" w:rsidRDefault="00D87D17" w:rsidP="009A4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Рис. 2</w:t>
                  </w:r>
                </w:p>
              </w:tc>
            </w:tr>
          </w:tbl>
          <w:p w:rsidR="00D87D17" w:rsidRPr="002C0F44" w:rsidRDefault="00D87D17" w:rsidP="00D87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7D17" w:rsidRPr="002C0F44" w:rsidRDefault="00D87D17" w:rsidP="00D87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4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80"/>
            </w:tblGrid>
            <w:tr w:rsidR="00D87D17" w:rsidRPr="002C0F44" w:rsidTr="009A4871">
              <w:tc>
                <w:tcPr>
                  <w:tcW w:w="9571" w:type="dxa"/>
                </w:tcPr>
                <w:p w:rsidR="00D87D17" w:rsidRPr="002C0F44" w:rsidRDefault="00D87D17" w:rsidP="009A4871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C0F4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Возможное решение</w:t>
                  </w:r>
                </w:p>
              </w:tc>
            </w:tr>
            <w:tr w:rsidR="00D87D17" w:rsidRPr="002C0F44" w:rsidTr="009A4871">
              <w:trPr>
                <w:trHeight w:val="640"/>
              </w:trPr>
              <w:tc>
                <w:tcPr>
                  <w:tcW w:w="9571" w:type="dxa"/>
                </w:tcPr>
                <w:p w:rsidR="00D87D17" w:rsidRPr="002C0F44" w:rsidRDefault="00D87D17" w:rsidP="009A48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График процесса в переменных </w:t>
                  </w:r>
                  <w:r w:rsidRPr="002C0F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</w:t>
                  </w: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2C0F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</w:t>
                  </w: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имеет вид:</w:t>
                  </w: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420"/>
                  </w:tblGrid>
                  <w:tr w:rsidR="00D87D17" w:rsidRPr="002C0F44" w:rsidTr="009A4871">
                    <w:tc>
                      <w:tcPr>
                        <w:tcW w:w="3420" w:type="dxa"/>
                      </w:tcPr>
                      <w:p w:rsidR="00D87D17" w:rsidRPr="002C0F44" w:rsidRDefault="00D87D17" w:rsidP="009A4871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F4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FE28173" wp14:editId="7F8CDBD6">
                              <wp:extent cx="2030730" cy="1531620"/>
                              <wp:effectExtent l="0" t="0" r="0" b="0"/>
                              <wp:docPr id="23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0730" cy="1531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87D17" w:rsidRPr="002C0F44" w:rsidRDefault="00D87D17" w:rsidP="009A48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Внутренняя энергия идеального одноатомного газа пропорциональна его абсолютной температуре</w:t>
                  </w:r>
                  <w:proofErr w:type="gramStart"/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2C0F44">
                    <w:rPr>
                      <w:rFonts w:ascii="Times New Roman" w:eastAsia="Times New Roman" w:hAnsi="Times New Roman" w:cs="Times New Roman"/>
                      <w:position w:val="-24"/>
                      <w:sz w:val="24"/>
                      <w:szCs w:val="24"/>
                    </w:rPr>
                    <w:object w:dxaOrig="1279" w:dyaOrig="6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3.75pt;height:33pt" o:ole="">
                        <v:imagedata r:id="rId17" o:title=""/>
                      </v:shape>
                      <o:OLEObject Type="Embed" ProgID="Equation.DSMT4" ShapeID="_x0000_i1025" DrawAspect="Content" ObjectID="_1836576093" r:id="rId18"/>
                    </w:object>
                  </w: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Значит, на участке 1–2 температура газа не меняется, происходит изотермическое расширение, давление в этом процессе в соответствии с законом Бойля – </w:t>
                  </w:r>
                  <w:proofErr w:type="gramStart"/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Мариотта </w:t>
                  </w:r>
                  <w:r w:rsidRPr="002C0F44">
                    <w:rPr>
                      <w:rFonts w:ascii="Times New Roman" w:eastAsia="Times New Roman" w:hAnsi="Times New Roman" w:cs="Times New Roman"/>
                      <w:position w:val="-14"/>
                      <w:sz w:val="24"/>
                      <w:szCs w:val="24"/>
                    </w:rPr>
                    <w:object w:dxaOrig="1759" w:dyaOrig="420">
                      <v:shape id="_x0000_i1026" type="#_x0000_t75" style="width:87.75pt;height:20.25pt" o:ole="">
                        <v:imagedata r:id="rId19" o:title=""/>
                      </v:shape>
                      <o:OLEObject Type="Embed" ProgID="Equation.DSMT4" ShapeID="_x0000_i1026" DrawAspect="Content" ObjectID="_1836576094" r:id="rId20"/>
                    </w:object>
                  </w: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уменьшается</w:t>
                  </w:r>
                  <w:proofErr w:type="gramEnd"/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2 раза. В координатах </w:t>
                  </w:r>
                  <w:r w:rsidRPr="002C0F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</w:t>
                  </w: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2C0F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</w:t>
                  </w: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график является гиперболой.</w:t>
                  </w:r>
                </w:p>
                <w:p w:rsidR="00D87D17" w:rsidRPr="002C0F44" w:rsidRDefault="00D87D17" w:rsidP="009A4871">
                  <w:pPr>
                    <w:spacing w:after="0" w:line="240" w:lineRule="auto"/>
                    <w:ind w:right="3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На участке 2–3 внутренняя энергия, а также температура пропорциональны объёму, процесс при постоянном количестве вещества согласно уравнению </w:t>
                  </w:r>
                  <w:proofErr w:type="spellStart"/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Клапейрона</w:t>
                  </w:r>
                  <w:proofErr w:type="spellEnd"/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gramStart"/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Менделеева </w:t>
                  </w:r>
                  <w:r w:rsidRPr="002C0F44">
                    <w:rPr>
                      <w:rFonts w:ascii="Times New Roman" w:eastAsia="Times New Roman" w:hAnsi="Times New Roman" w:cs="Times New Roman"/>
                      <w:position w:val="-14"/>
                      <w:sz w:val="24"/>
                      <w:szCs w:val="24"/>
                    </w:rPr>
                    <w:object w:dxaOrig="1479" w:dyaOrig="420">
                      <v:shape id="_x0000_i1027" type="#_x0000_t75" style="width:74.25pt;height:20.25pt" o:ole="">
                        <v:imagedata r:id="rId21" o:title=""/>
                      </v:shape>
                      <o:OLEObject Type="Embed" ProgID="Equation.DSMT4" ShapeID="_x0000_i1027" DrawAspect="Content" ObjectID="_1836576095" r:id="rId22"/>
                    </w:object>
                  </w: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является</w:t>
                  </w:r>
                  <w:proofErr w:type="gramEnd"/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изобарным расширением, давлен</w:t>
                  </w:r>
                  <w:r w:rsidRPr="002C0F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ие в нём не м</w:t>
                  </w: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еняется, а объём в соответствии с графиком на рис. 1 увеличивается в 2 раза. В координатах </w:t>
                  </w:r>
                  <w:r w:rsidRPr="002C0F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</w:t>
                  </w: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2C0F4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</w:t>
                  </w:r>
                  <w:r w:rsidRPr="002C0F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график является отрезком горизонтальной прямой</w:t>
                  </w:r>
                </w:p>
              </w:tc>
            </w:tr>
          </w:tbl>
          <w:p w:rsidR="00597F1A" w:rsidRDefault="00597F1A"/>
        </w:tc>
      </w:tr>
      <w:tr w:rsidR="00D87D17" w:rsidTr="004A61E1">
        <w:tc>
          <w:tcPr>
            <w:tcW w:w="776" w:type="dxa"/>
          </w:tcPr>
          <w:p w:rsidR="00D87D17" w:rsidRDefault="00D87D17" w:rsidP="004A61E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906" w:type="dxa"/>
          </w:tcPr>
          <w:p w:rsidR="00D87D17" w:rsidRPr="00C112DF" w:rsidRDefault="00D87D17" w:rsidP="009A4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13BF5A0" wp14:editId="344AD20B">
                  <wp:simplePos x="0" y="0"/>
                  <wp:positionH relativeFrom="column">
                    <wp:posOffset>4438650</wp:posOffset>
                  </wp:positionH>
                  <wp:positionV relativeFrom="paragraph">
                    <wp:posOffset>98425</wp:posOffset>
                  </wp:positionV>
                  <wp:extent cx="1628775" cy="1714500"/>
                  <wp:effectExtent l="19050" t="0" r="9525" b="0"/>
                  <wp:wrapSquare wrapText="bothSides"/>
                  <wp:docPr id="30" name="Рисунок 43" descr="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1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графике представлена зависимость объёма постоянного количества молей одноатомного идеального газа от средней кинетической энергии теплового движения молекул газа. Опишите, как изменяются температура и давление газа в процессах 1−2 и 2−3. Укажите, какие закономерности Вы использовали для объяснения. </w:t>
            </w:r>
          </w:p>
          <w:p w:rsidR="00D87D17" w:rsidRPr="00C112DF" w:rsidRDefault="00D87D17" w:rsidP="009A4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7D17" w:rsidRPr="00C112DF" w:rsidRDefault="00D87D17" w:rsidP="009A4871">
            <w:pPr>
              <w:keepNext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7D17" w:rsidRPr="00C112DF" w:rsidRDefault="00D87D17" w:rsidP="009A4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7D17" w:rsidRPr="00C112DF" w:rsidRDefault="00D87D17" w:rsidP="009A4871">
            <w:pPr>
              <w:spacing w:line="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80"/>
            </w:tblGrid>
            <w:tr w:rsidR="00D87D17" w:rsidRPr="00C112DF" w:rsidTr="00D87D17">
              <w:tc>
                <w:tcPr>
                  <w:tcW w:w="9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D17" w:rsidRPr="00C112DF" w:rsidRDefault="00D87D17" w:rsidP="009A4871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Возможное решение</w:t>
                  </w:r>
                </w:p>
              </w:tc>
            </w:tr>
            <w:tr w:rsidR="00D87D17" w:rsidRPr="00C112DF" w:rsidTr="00D87D17">
              <w:tc>
                <w:tcPr>
                  <w:tcW w:w="9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7D17" w:rsidRPr="00C112DF" w:rsidRDefault="00D87D17" w:rsidP="009A48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 Средняя кинетическая энергия теплового движения молекул одноатомного идеального </w:t>
                  </w:r>
                  <w:proofErr w:type="gramStart"/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газа </w:t>
                  </w:r>
                  <w:r w:rsidRPr="00C112DF">
                    <w:rPr>
                      <w:rFonts w:ascii="Times New Roman" w:eastAsia="Times New Roman" w:hAnsi="Times New Roman" w:cs="Times New Roman"/>
                      <w:position w:val="-24"/>
                      <w:sz w:val="24"/>
                      <w:szCs w:val="24"/>
                    </w:rPr>
                    <w:object w:dxaOrig="1219" w:dyaOrig="660" w14:anchorId="0EB6566E">
                      <v:shape id="_x0000_i1028" type="#_x0000_t75" style="width:61.5pt;height:33pt" o:ole="">
                        <v:imagedata r:id="rId24" o:title=""/>
                      </v:shape>
                      <o:OLEObject Type="Embed" ProgID="Equation.DSMT4" ShapeID="_x0000_i1028" DrawAspect="Content" ObjectID="_1836576096" r:id="rId25"/>
                    </w:object>
                  </w:r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соответствии с у</w:t>
                  </w:r>
                  <w:r w:rsidRPr="00C112DF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</w:rPr>
                    <w:t>равнение</w:t>
                  </w:r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 </w:t>
                  </w:r>
                  <w:r w:rsidRPr="00C112DF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</w:rPr>
                    <w:t>Менделеева</w:t>
                  </w:r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2DF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</w:rPr>
                    <w:t>–</w:t>
                  </w:r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112DF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</w:rPr>
                    <w:t>Клапейрона</w:t>
                  </w:r>
                  <w:proofErr w:type="spellEnd"/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2DF">
                    <w:rPr>
                      <w:rFonts w:ascii="Times New Roman" w:eastAsia="Times New Roman" w:hAnsi="Times New Roman" w:cs="Times New Roman"/>
                      <w:position w:val="-30"/>
                      <w:sz w:val="24"/>
                      <w:szCs w:val="24"/>
                    </w:rPr>
                    <w:object w:dxaOrig="2520" w:dyaOrig="780" w14:anchorId="041E66C6">
                      <v:shape id="_x0000_i1029" type="#_x0000_t75" style="width:126pt;height:39pt" o:ole="">
                        <v:imagedata r:id="rId26" o:title=""/>
                      </v:shape>
                      <o:OLEObject Type="Embed" ProgID="Equation.DSMT4" ShapeID="_x0000_i1029" DrawAspect="Content" ObjectID="_1836576097" r:id="rId27"/>
                    </w:object>
                  </w:r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где</w:t>
                  </w:r>
                  <w:proofErr w:type="gramEnd"/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2DF">
                    <w:rPr>
                      <w:rFonts w:ascii="Times New Roman" w:eastAsia="Times New Roman" w:hAnsi="Times New Roman" w:cs="Times New Roman"/>
                      <w:position w:val="-12"/>
                      <w:sz w:val="24"/>
                      <w:szCs w:val="24"/>
                    </w:rPr>
                    <w:object w:dxaOrig="440" w:dyaOrig="380" w14:anchorId="1D595EDF">
                      <v:shape id="_x0000_i1030" type="#_x0000_t75" style="width:21.75pt;height:18pt" o:ole="">
                        <v:imagedata r:id="rId28" o:title=""/>
                      </v:shape>
                      <o:OLEObject Type="Embed" ProgID="Equation.DSMT4" ShapeID="_x0000_i1030" DrawAspect="Content" ObjectID="_1836576098" r:id="rId29"/>
                    </w:object>
                  </w:r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число Авогадро.</w:t>
                  </w:r>
                </w:p>
                <w:p w:rsidR="00D87D17" w:rsidRPr="00C112DF" w:rsidRDefault="00D87D17" w:rsidP="009A48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 На участке 1−2 объём изменяется пропорционально средней кинетической энергии молекул. Следовательно, в соответствии с только что полученным равенством в этом процессе давление газа не изменяется. Поскольку средняя кинетическая энергия молекул на этом участке возрастает, температура газа  увеличивается.</w:t>
                  </w:r>
                </w:p>
                <w:p w:rsidR="00D87D17" w:rsidRPr="00C112DF" w:rsidRDefault="00D87D17" w:rsidP="009A487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 В процессе 2−3 средняя кинетическая энергия не изменяется; следовательно, температура газа остаётся постоянной. На участке 2−3 объём газа уменьшается при постоянной температуре. Следовательно, в этом процессе давление газа в соответствии с уравнением Менделеева – </w:t>
                  </w:r>
                  <w:proofErr w:type="spellStart"/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Клапейрона</w:t>
                  </w:r>
                  <w:proofErr w:type="spellEnd"/>
                  <w:r w:rsidRPr="00C11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увеличивается</w:t>
                  </w:r>
                </w:p>
              </w:tc>
            </w:tr>
          </w:tbl>
          <w:p w:rsidR="00D87D17" w:rsidRPr="00C112DF" w:rsidRDefault="00D87D17" w:rsidP="009A48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2B32" w:rsidRDefault="00DB2B32"/>
    <w:sectPr w:rsidR="00DB2B32" w:rsidSect="00597F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A5D1F"/>
    <w:multiLevelType w:val="hybridMultilevel"/>
    <w:tmpl w:val="84BCC5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35"/>
    <w:rsid w:val="001C20C1"/>
    <w:rsid w:val="004A61E1"/>
    <w:rsid w:val="00597F1A"/>
    <w:rsid w:val="005B11BD"/>
    <w:rsid w:val="006B7DF2"/>
    <w:rsid w:val="00823325"/>
    <w:rsid w:val="008F5112"/>
    <w:rsid w:val="00903961"/>
    <w:rsid w:val="009A0135"/>
    <w:rsid w:val="00D87D17"/>
    <w:rsid w:val="00DB2B32"/>
    <w:rsid w:val="00E0151F"/>
    <w:rsid w:val="00E12460"/>
    <w:rsid w:val="00F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2AF92-2914-4ECA-9B84-1FDA504C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5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6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oleObject" Target="embeddings/oleObject1.bin"/><Relationship Id="rId26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5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w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image" Target="media/image16.emf"/><Relationship Id="rId28" Type="http://schemas.openxmlformats.org/officeDocument/2006/relationships/image" Target="media/image19.wmf"/><Relationship Id="rId10" Type="http://schemas.openxmlformats.org/officeDocument/2006/relationships/image" Target="media/image6.png"/><Relationship Id="rId19" Type="http://schemas.openxmlformats.org/officeDocument/2006/relationships/image" Target="media/image14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5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Наталия Алексеевна</dc:creator>
  <cp:keywords/>
  <dc:description/>
  <cp:lastModifiedBy>sashas</cp:lastModifiedBy>
  <cp:revision>11</cp:revision>
  <dcterms:created xsi:type="dcterms:W3CDTF">2026-03-25T11:39:00Z</dcterms:created>
  <dcterms:modified xsi:type="dcterms:W3CDTF">2026-04-01T16:15:00Z</dcterms:modified>
</cp:coreProperties>
</file>