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E1" w:rsidRPr="00A95071" w:rsidRDefault="00E8395A" w:rsidP="00EE75E1">
      <w:pPr>
        <w:rPr>
          <w:sz w:val="22"/>
          <w:szCs w:val="22"/>
        </w:rPr>
      </w:pPr>
      <w:r w:rsidRPr="00A95071">
        <w:rPr>
          <w:sz w:val="22"/>
          <w:szCs w:val="22"/>
        </w:rPr>
        <w:t>ЭЛЕКТРОМАГНИТНАЯ ИНДУКЦИЯ</w:t>
      </w:r>
    </w:p>
    <w:tbl>
      <w:tblPr>
        <w:tblStyle w:val="aa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103"/>
        <w:gridCol w:w="425"/>
        <w:gridCol w:w="1269"/>
        <w:gridCol w:w="7"/>
        <w:gridCol w:w="142"/>
        <w:gridCol w:w="141"/>
        <w:gridCol w:w="142"/>
        <w:gridCol w:w="284"/>
        <w:gridCol w:w="163"/>
        <w:gridCol w:w="120"/>
        <w:gridCol w:w="142"/>
        <w:gridCol w:w="1417"/>
      </w:tblGrid>
      <w:tr w:rsidR="00F41E39" w:rsidRPr="00A95071" w:rsidTr="002A2FC2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F41E39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9355" w:type="dxa"/>
            <w:gridSpan w:val="12"/>
          </w:tcPr>
          <w:p w:rsidR="00F41E39" w:rsidRPr="00A95071" w:rsidRDefault="00F41E39" w:rsidP="00F41E39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Какой процесс объясняется явлением электромагнитной индукции?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612" w:hanging="281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отклонение магнитной стрелки вблизи проводника с током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31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взаимодействие двух проводов с током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612" w:hanging="281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появление тока в замкнутой катушке при опускании в нее постоянного магнита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612" w:hanging="281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возникновение силы, действующей на проводник с то</w:t>
            </w:r>
            <w:r w:rsidRPr="00A95071">
              <w:rPr>
                <w:color w:val="323232"/>
                <w:sz w:val="22"/>
                <w:szCs w:val="22"/>
              </w:rPr>
              <w:softHyphen/>
              <w:t>ком в магнитном поле</w:t>
            </w:r>
          </w:p>
        </w:tc>
      </w:tr>
      <w:tr w:rsidR="00F41E39" w:rsidRPr="00A95071" w:rsidTr="002A2FC2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F41E39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2</w:t>
            </w:r>
          </w:p>
        </w:tc>
        <w:tc>
          <w:tcPr>
            <w:tcW w:w="9355" w:type="dxa"/>
            <w:gridSpan w:val="12"/>
          </w:tcPr>
          <w:p w:rsidR="00F41E39" w:rsidRPr="00A95071" w:rsidRDefault="00F41E39" w:rsidP="00F41E39">
            <w:pPr>
              <w:pStyle w:val="a3"/>
              <w:shd w:val="clear" w:color="auto" w:fill="FFFFFF"/>
              <w:tabs>
                <w:tab w:val="left" w:pos="284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Укажите устройство, в котором используется явление возникновения тока при движении проводника в маг</w:t>
            </w:r>
            <w:r w:rsidRPr="00A95071">
              <w:rPr>
                <w:color w:val="323232"/>
                <w:sz w:val="22"/>
                <w:szCs w:val="22"/>
              </w:rPr>
              <w:softHyphen/>
              <w:t>нитном поле.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81"/>
                <w:tab w:val="right" w:pos="6204"/>
              </w:tabs>
              <w:autoSpaceDE w:val="0"/>
              <w:autoSpaceDN w:val="0"/>
              <w:adjustRightInd w:val="0"/>
              <w:ind w:left="31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электромагнит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81"/>
                <w:tab w:val="right" w:pos="6204"/>
              </w:tabs>
              <w:autoSpaceDE w:val="0"/>
              <w:autoSpaceDN w:val="0"/>
              <w:adjustRightInd w:val="0"/>
              <w:ind w:left="31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электрогенератор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81"/>
                <w:tab w:val="right" w:pos="6204"/>
              </w:tabs>
              <w:autoSpaceDE w:val="0"/>
              <w:autoSpaceDN w:val="0"/>
              <w:adjustRightInd w:val="0"/>
              <w:ind w:left="31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электродвигатель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81"/>
                <w:tab w:val="right" w:pos="6204"/>
              </w:tabs>
              <w:autoSpaceDE w:val="0"/>
              <w:autoSpaceDN w:val="0"/>
              <w:adjustRightInd w:val="0"/>
              <w:ind w:left="31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амперметр</w:t>
            </w:r>
          </w:p>
        </w:tc>
      </w:tr>
      <w:tr w:rsidR="00F41E39" w:rsidRPr="00A95071" w:rsidTr="002A2FC2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F41E39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7676" w:type="dxa"/>
            <w:gridSpan w:val="9"/>
          </w:tcPr>
          <w:p w:rsidR="00F41E39" w:rsidRPr="00A95071" w:rsidRDefault="00F41E39" w:rsidP="00F41E39">
            <w:pPr>
              <w:widowControl w:val="0"/>
              <w:shd w:val="clear" w:color="auto" w:fill="FFFFFF"/>
              <w:tabs>
                <w:tab w:val="left" w:pos="602"/>
              </w:tabs>
              <w:autoSpaceDE w:val="0"/>
              <w:autoSpaceDN w:val="0"/>
              <w:adjustRightInd w:val="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 xml:space="preserve">Контур </w:t>
            </w:r>
            <w:r w:rsidRPr="00A95071">
              <w:rPr>
                <w:i/>
                <w:iCs/>
                <w:color w:val="323232"/>
                <w:sz w:val="22"/>
                <w:szCs w:val="22"/>
                <w:lang w:val="en-US"/>
              </w:rPr>
              <w:t>ABCD</w:t>
            </w:r>
            <w:r w:rsidRPr="00A95071">
              <w:rPr>
                <w:i/>
                <w:iCs/>
                <w:color w:val="323232"/>
                <w:sz w:val="22"/>
                <w:szCs w:val="22"/>
              </w:rPr>
              <w:t xml:space="preserve"> </w:t>
            </w:r>
            <w:r w:rsidRPr="00A95071">
              <w:rPr>
                <w:color w:val="323232"/>
                <w:sz w:val="22"/>
                <w:szCs w:val="22"/>
              </w:rPr>
              <w:t xml:space="preserve">находится в однородном магнитном поле, </w:t>
            </w:r>
            <w:proofErr w:type="gramStart"/>
            <w:r w:rsidRPr="00A95071">
              <w:rPr>
                <w:color w:val="323232"/>
                <w:sz w:val="22"/>
                <w:szCs w:val="22"/>
              </w:rPr>
              <w:t>линии</w:t>
            </w:r>
            <w:proofErr w:type="gramEnd"/>
            <w:r w:rsidRPr="00A95071">
              <w:rPr>
                <w:color w:val="323232"/>
                <w:sz w:val="22"/>
                <w:szCs w:val="22"/>
              </w:rPr>
              <w:t xml:space="preserve"> индукции которого направлены перпендикулярно плоскости чертежа от наблюдателя (см. рисунок, вид сверху). В каком случае магнитный поток через контур бу</w:t>
            </w:r>
            <w:r w:rsidRPr="00A95071">
              <w:rPr>
                <w:color w:val="323232"/>
                <w:sz w:val="22"/>
                <w:szCs w:val="22"/>
              </w:rPr>
              <w:softHyphen/>
              <w:t xml:space="preserve">дет меняться? 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2"/>
              </w:tabs>
              <w:autoSpaceDE w:val="0"/>
              <w:autoSpaceDN w:val="0"/>
              <w:adjustRightInd w:val="0"/>
              <w:ind w:left="331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контур движется в направлении от наблюдателя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2"/>
              </w:tabs>
              <w:autoSpaceDE w:val="0"/>
              <w:autoSpaceDN w:val="0"/>
              <w:adjustRightInd w:val="0"/>
              <w:ind w:left="331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движется 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>в направлении к наблюдателю</w:t>
            </w:r>
            <w:proofErr w:type="gramEnd"/>
          </w:p>
          <w:p w:rsidR="00F41E39" w:rsidRPr="00A95071" w:rsidRDefault="00F41E39" w:rsidP="00F41E3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2"/>
              </w:tabs>
              <w:autoSpaceDE w:val="0"/>
              <w:autoSpaceDN w:val="0"/>
              <w:adjustRightInd w:val="0"/>
              <w:ind w:left="331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поворачивается вокруг стороны АВ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02"/>
              </w:tabs>
              <w:autoSpaceDE w:val="0"/>
              <w:autoSpaceDN w:val="0"/>
              <w:adjustRightInd w:val="0"/>
              <w:ind w:left="331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движется в плоскости рисунка</w:t>
            </w:r>
          </w:p>
        </w:tc>
        <w:tc>
          <w:tcPr>
            <w:tcW w:w="1679" w:type="dxa"/>
            <w:gridSpan w:val="3"/>
          </w:tcPr>
          <w:p w:rsidR="00F41E39" w:rsidRPr="00A95071" w:rsidRDefault="00F41E39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sz w:val="22"/>
                <w:szCs w:val="22"/>
              </w:rPr>
              <w:drawing>
                <wp:inline distT="0" distB="0" distL="0" distR="0" wp14:anchorId="47628ED5" wp14:editId="2B0E6A5B">
                  <wp:extent cx="866775" cy="885825"/>
                  <wp:effectExtent l="0" t="0" r="0" b="0"/>
                  <wp:docPr id="1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39" w:rsidRPr="00A95071" w:rsidTr="000F2AF3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F41E39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gridSpan w:val="2"/>
          </w:tcPr>
          <w:p w:rsidR="00F41E39" w:rsidRPr="00A95071" w:rsidRDefault="00F41E39" w:rsidP="00F41E39">
            <w:pPr>
              <w:pStyle w:val="a3"/>
              <w:tabs>
                <w:tab w:val="left" w:pos="284"/>
              </w:tabs>
              <w:ind w:left="0"/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Проволочная рамка движется в неоднородном магнит</w:t>
            </w:r>
            <w:r w:rsidRPr="00A95071">
              <w:rPr>
                <w:color w:val="303030"/>
                <w:sz w:val="22"/>
                <w:szCs w:val="22"/>
              </w:rPr>
              <w:softHyphen/>
              <w:t>ном поле с силовыми линиями, выходящими из плос</w:t>
            </w:r>
            <w:r w:rsidRPr="00A95071">
              <w:rPr>
                <w:color w:val="303030"/>
                <w:sz w:val="22"/>
                <w:szCs w:val="22"/>
              </w:rPr>
              <w:softHyphen/>
              <w:t xml:space="preserve">кости листа, в случае </w:t>
            </w:r>
            <w:r w:rsidRPr="00A95071">
              <w:rPr>
                <w:color w:val="303030"/>
                <w:sz w:val="22"/>
                <w:szCs w:val="22"/>
                <w:lang w:val="en-US"/>
              </w:rPr>
              <w:t>I</w:t>
            </w:r>
            <w:r w:rsidRPr="00A95071">
              <w:rPr>
                <w:color w:val="303030"/>
                <w:sz w:val="22"/>
                <w:szCs w:val="22"/>
              </w:rPr>
              <w:t xml:space="preserve"> со скоростью </w:t>
            </w:r>
            <w:r w:rsidRPr="00A95071">
              <w:rPr>
                <w:i/>
                <w:iCs/>
                <w:color w:val="303030"/>
                <w:sz w:val="22"/>
                <w:szCs w:val="22"/>
                <w:lang w:val="en-US"/>
              </w:rPr>
              <w:t>V</w:t>
            </w:r>
            <w:r w:rsidRPr="00A95071">
              <w:rPr>
                <w:i/>
                <w:iCs/>
                <w:color w:val="303030"/>
                <w:sz w:val="22"/>
                <w:szCs w:val="22"/>
                <w:vertAlign w:val="subscript"/>
              </w:rPr>
              <w:t>1</w:t>
            </w:r>
            <w:r w:rsidRPr="00A95071">
              <w:rPr>
                <w:color w:val="303030"/>
                <w:sz w:val="22"/>
                <w:szCs w:val="22"/>
              </w:rPr>
              <w:t xml:space="preserve">, в случае </w:t>
            </w:r>
            <w:r w:rsidRPr="00A95071">
              <w:rPr>
                <w:color w:val="303030"/>
                <w:sz w:val="22"/>
                <w:szCs w:val="22"/>
                <w:lang w:val="en-US"/>
              </w:rPr>
              <w:t>II</w:t>
            </w:r>
            <w:r w:rsidRPr="00A95071">
              <w:rPr>
                <w:color w:val="303030"/>
                <w:sz w:val="22"/>
                <w:szCs w:val="22"/>
              </w:rPr>
              <w:t xml:space="preserve"> со скоростью </w:t>
            </w:r>
            <w:r w:rsidRPr="00A95071">
              <w:rPr>
                <w:i/>
                <w:iCs/>
                <w:color w:val="303030"/>
                <w:sz w:val="22"/>
                <w:szCs w:val="22"/>
                <w:lang w:val="en-US"/>
              </w:rPr>
              <w:t>V</w:t>
            </w:r>
            <w:r w:rsidRPr="00A95071">
              <w:rPr>
                <w:i/>
                <w:iCs/>
                <w:color w:val="303030"/>
                <w:sz w:val="22"/>
                <w:szCs w:val="22"/>
                <w:vertAlign w:val="subscript"/>
              </w:rPr>
              <w:t>2</w:t>
            </w:r>
            <w:r w:rsidRPr="00A95071">
              <w:rPr>
                <w:i/>
                <w:iCs/>
                <w:color w:val="303030"/>
                <w:sz w:val="22"/>
                <w:szCs w:val="22"/>
              </w:rPr>
              <w:t xml:space="preserve"> </w:t>
            </w:r>
            <w:r w:rsidRPr="00A95071">
              <w:rPr>
                <w:color w:val="303030"/>
                <w:sz w:val="22"/>
                <w:szCs w:val="22"/>
              </w:rPr>
              <w:t xml:space="preserve">(см. рисунок). Плоскость рамки остается перпендикулярной линиям магнитной индукции </w:t>
            </w:r>
            <w:r w:rsidRPr="00A95071">
              <w:rPr>
                <w:i/>
                <w:iCs/>
                <w:color w:val="303030"/>
                <w:sz w:val="22"/>
                <w:szCs w:val="22"/>
              </w:rPr>
              <w:t>В</w:t>
            </w:r>
            <w:r w:rsidRPr="00A95071">
              <w:rPr>
                <w:color w:val="303030"/>
                <w:sz w:val="22"/>
                <w:szCs w:val="22"/>
              </w:rPr>
              <w:t>.</w:t>
            </w:r>
          </w:p>
          <w:p w:rsidR="00F41E39" w:rsidRPr="00A95071" w:rsidRDefault="00F41E39" w:rsidP="00F41E39">
            <w:pPr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В каком случае возникает ток в рамке?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086"/>
                <w:tab w:val="left" w:pos="10589"/>
              </w:tabs>
              <w:autoSpaceDE w:val="0"/>
              <w:autoSpaceDN w:val="0"/>
              <w:adjustRightInd w:val="0"/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 xml:space="preserve">только в случае </w:t>
            </w:r>
            <w:r w:rsidRPr="00A95071">
              <w:rPr>
                <w:color w:val="303030"/>
                <w:sz w:val="22"/>
                <w:szCs w:val="22"/>
                <w:lang w:val="en-US"/>
              </w:rPr>
              <w:t>I</w:t>
            </w:r>
            <w:r w:rsidRPr="00A95071">
              <w:rPr>
                <w:color w:val="303030"/>
                <w:sz w:val="22"/>
                <w:szCs w:val="22"/>
              </w:rPr>
              <w:t xml:space="preserve"> 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086"/>
                <w:tab w:val="left" w:pos="10589"/>
              </w:tabs>
              <w:autoSpaceDE w:val="0"/>
              <w:autoSpaceDN w:val="0"/>
              <w:adjustRightInd w:val="0"/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в обоих случаях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086"/>
              </w:tabs>
              <w:autoSpaceDE w:val="0"/>
              <w:autoSpaceDN w:val="0"/>
              <w:adjustRightInd w:val="0"/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 xml:space="preserve">только в случае </w:t>
            </w:r>
            <w:r w:rsidRPr="00A95071">
              <w:rPr>
                <w:color w:val="303030"/>
                <w:sz w:val="22"/>
                <w:szCs w:val="22"/>
                <w:lang w:val="en-US"/>
              </w:rPr>
              <w:t>II</w:t>
            </w:r>
            <w:r w:rsidRPr="00A95071">
              <w:rPr>
                <w:color w:val="303030"/>
                <w:sz w:val="22"/>
                <w:szCs w:val="22"/>
              </w:rPr>
              <w:t xml:space="preserve">         </w:t>
            </w:r>
          </w:p>
          <w:p w:rsidR="00F41E39" w:rsidRPr="00A95071" w:rsidRDefault="00F41E39" w:rsidP="00F41E3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8086"/>
                <w:tab w:val="left" w:pos="10589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ни в одном из случаев</w:t>
            </w:r>
          </w:p>
        </w:tc>
        <w:tc>
          <w:tcPr>
            <w:tcW w:w="3827" w:type="dxa"/>
            <w:gridSpan w:val="10"/>
            <w:vAlign w:val="center"/>
          </w:tcPr>
          <w:p w:rsidR="00F41E39" w:rsidRPr="00A95071" w:rsidRDefault="00F41E39" w:rsidP="00F41E39">
            <w:pPr>
              <w:jc w:val="center"/>
              <w:rPr>
                <w:sz w:val="22"/>
                <w:szCs w:val="22"/>
              </w:rPr>
            </w:pPr>
          </w:p>
          <w:p w:rsidR="00F41E39" w:rsidRPr="00A95071" w:rsidRDefault="00F41E39" w:rsidP="00F41E39">
            <w:pPr>
              <w:jc w:val="center"/>
              <w:rPr>
                <w:sz w:val="22"/>
                <w:szCs w:val="22"/>
              </w:rPr>
            </w:pPr>
          </w:p>
          <w:p w:rsidR="00F41E39" w:rsidRPr="00A95071" w:rsidRDefault="00F41E39" w:rsidP="00F41E39">
            <w:pPr>
              <w:jc w:val="center"/>
              <w:rPr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1F465117" wp14:editId="67A1A436">
                  <wp:extent cx="2249536" cy="1109254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346" cy="1110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E39" w:rsidRPr="00A95071" w:rsidRDefault="00F41E39" w:rsidP="00F41E39">
            <w:pPr>
              <w:tabs>
                <w:tab w:val="left" w:pos="1378"/>
              </w:tabs>
              <w:jc w:val="center"/>
              <w:rPr>
                <w:sz w:val="22"/>
                <w:szCs w:val="22"/>
              </w:rPr>
            </w:pPr>
          </w:p>
        </w:tc>
      </w:tr>
      <w:tr w:rsidR="00F41E39" w:rsidRPr="00A95071" w:rsidTr="002A2FC2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4</w:t>
            </w:r>
          </w:p>
        </w:tc>
        <w:tc>
          <w:tcPr>
            <w:tcW w:w="6797" w:type="dxa"/>
            <w:gridSpan w:val="3"/>
          </w:tcPr>
          <w:p w:rsidR="002A2FC2" w:rsidRPr="00A95071" w:rsidRDefault="002A2FC2" w:rsidP="002A2FC2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Проволочная рамка движется в не</w:t>
            </w:r>
            <w:r w:rsidRPr="00A95071">
              <w:rPr>
                <w:color w:val="303030"/>
                <w:sz w:val="22"/>
                <w:szCs w:val="22"/>
              </w:rPr>
              <w:softHyphen/>
              <w:t>однородном магнитном поле, сило</w:t>
            </w:r>
            <w:r w:rsidRPr="00A95071">
              <w:rPr>
                <w:color w:val="303030"/>
                <w:sz w:val="22"/>
                <w:szCs w:val="22"/>
              </w:rPr>
              <w:softHyphen/>
              <w:t>вые линии которого входят в плос</w:t>
            </w:r>
            <w:r w:rsidRPr="00A95071">
              <w:rPr>
                <w:color w:val="303030"/>
                <w:sz w:val="22"/>
                <w:szCs w:val="22"/>
              </w:rPr>
              <w:softHyphen/>
              <w:t>кость листа. Плоскость ее остается перпендикулярной линиям вектора магнитной индукции (см. рисунок). При движении рамки в ней возни</w:t>
            </w:r>
            <w:r w:rsidRPr="00A95071">
              <w:rPr>
                <w:color w:val="303030"/>
                <w:sz w:val="22"/>
                <w:szCs w:val="22"/>
              </w:rPr>
              <w:softHyphen/>
              <w:t>кает электрический ток. С каким из указанных на рисунке направлений может совпадать направление век</w:t>
            </w:r>
            <w:r w:rsidRPr="00A95071">
              <w:rPr>
                <w:color w:val="303030"/>
                <w:sz w:val="22"/>
                <w:szCs w:val="22"/>
              </w:rPr>
              <w:softHyphen/>
              <w:t>тора скорости и рамки?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14" w:hanging="14"/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только с</w:t>
            </w:r>
            <w:proofErr w:type="gramStart"/>
            <w:r w:rsidRPr="00A95071">
              <w:rPr>
                <w:color w:val="303030"/>
                <w:sz w:val="22"/>
                <w:szCs w:val="22"/>
              </w:rPr>
              <w:t xml:space="preserve"> А</w:t>
            </w:r>
            <w:proofErr w:type="gramEnd"/>
          </w:p>
          <w:p w:rsidR="002A2FC2" w:rsidRPr="00A95071" w:rsidRDefault="002A2FC2" w:rsidP="002A2FC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14" w:hanging="14"/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только с</w:t>
            </w:r>
            <w:proofErr w:type="gramStart"/>
            <w:r w:rsidRPr="00A95071">
              <w:rPr>
                <w:color w:val="303030"/>
                <w:sz w:val="22"/>
                <w:szCs w:val="22"/>
              </w:rPr>
              <w:t xml:space="preserve"> Б</w:t>
            </w:r>
            <w:proofErr w:type="gramEnd"/>
          </w:p>
          <w:p w:rsidR="002A2FC2" w:rsidRPr="00A95071" w:rsidRDefault="002A2FC2" w:rsidP="002A2FC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14" w:hanging="14"/>
              <w:rPr>
                <w:color w:val="303030"/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только с</w:t>
            </w:r>
            <w:proofErr w:type="gramStart"/>
            <w:r w:rsidRPr="00A95071">
              <w:rPr>
                <w:color w:val="303030"/>
                <w:sz w:val="22"/>
                <w:szCs w:val="22"/>
              </w:rPr>
              <w:t xml:space="preserve"> В</w:t>
            </w:r>
            <w:proofErr w:type="gramEnd"/>
          </w:p>
          <w:p w:rsidR="00F41E39" w:rsidRPr="00A95071" w:rsidRDefault="002A2FC2" w:rsidP="002A2FC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ind w:left="14" w:hanging="14"/>
              <w:rPr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>с любым из указанных направлений</w:t>
            </w:r>
          </w:p>
        </w:tc>
        <w:tc>
          <w:tcPr>
            <w:tcW w:w="2558" w:type="dxa"/>
            <w:gridSpan w:val="9"/>
          </w:tcPr>
          <w:p w:rsidR="00F41E39" w:rsidRPr="00A95071" w:rsidRDefault="00F41E39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sz w:val="22"/>
                <w:szCs w:val="22"/>
              </w:rPr>
              <w:drawing>
                <wp:inline distT="0" distB="0" distL="0" distR="0" wp14:anchorId="4E180CA7" wp14:editId="0BAA3FF5">
                  <wp:extent cx="1343025" cy="12001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39" w:rsidRPr="00A95071" w:rsidTr="00F34F97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2A2FC2" w:rsidRPr="00A95071" w:rsidRDefault="002A2FC2" w:rsidP="002A2FC2">
            <w:pPr>
              <w:pStyle w:val="a3"/>
              <w:tabs>
                <w:tab w:val="left" w:pos="426"/>
              </w:tabs>
              <w:ind w:left="0"/>
              <w:rPr>
                <w:sz w:val="22"/>
                <w:szCs w:val="22"/>
              </w:rPr>
            </w:pPr>
            <w:r w:rsidRPr="00A95071">
              <w:rPr>
                <w:color w:val="303030"/>
                <w:sz w:val="22"/>
                <w:szCs w:val="22"/>
              </w:rPr>
              <w:t xml:space="preserve">На рисунке показаны два способа вращения рамки в однородном магнитном поле. </w:t>
            </w:r>
            <w:r w:rsidRPr="00A95071">
              <w:rPr>
                <w:color w:val="323232"/>
                <w:sz w:val="22"/>
                <w:szCs w:val="22"/>
              </w:rPr>
              <w:t>Ток в рамке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left="346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в обоих случаях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left="346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не возникает ни в одном из случаев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left="346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только в первом случае</w:t>
            </w:r>
          </w:p>
          <w:p w:rsidR="00F41E39" w:rsidRPr="00A95071" w:rsidRDefault="002A2FC2" w:rsidP="002A2FC2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ind w:left="346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только во втором случае</w:t>
            </w:r>
          </w:p>
        </w:tc>
        <w:tc>
          <w:tcPr>
            <w:tcW w:w="4252" w:type="dxa"/>
            <w:gridSpan w:val="11"/>
          </w:tcPr>
          <w:p w:rsidR="00F41E39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sz w:val="22"/>
                <w:szCs w:val="22"/>
              </w:rPr>
              <w:drawing>
                <wp:inline distT="0" distB="0" distL="0" distR="0" wp14:anchorId="1736FE4F" wp14:editId="33C6E23C">
                  <wp:extent cx="2756127" cy="987397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808" cy="988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39" w:rsidRPr="00A95071" w:rsidTr="00F34F97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gridSpan w:val="2"/>
          </w:tcPr>
          <w:p w:rsidR="002A2FC2" w:rsidRPr="00A95071" w:rsidRDefault="002A2FC2" w:rsidP="002A2FC2">
            <w:pPr>
              <w:pStyle w:val="a3"/>
              <w:shd w:val="clear" w:color="auto" w:fill="FFFFFF"/>
              <w:tabs>
                <w:tab w:val="left" w:pos="284"/>
              </w:tabs>
              <w:ind w:left="0"/>
              <w:jc w:val="both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 xml:space="preserve">На рисунке показаны два способа вращения проволочной рамки в однородном магнитном поле, </w:t>
            </w:r>
            <w:proofErr w:type="gramStart"/>
            <w:r w:rsidRPr="00A95071">
              <w:rPr>
                <w:color w:val="323232"/>
                <w:sz w:val="22"/>
                <w:szCs w:val="22"/>
              </w:rPr>
              <w:t>линии</w:t>
            </w:r>
            <w:proofErr w:type="gramEnd"/>
            <w:r w:rsidRPr="00A95071">
              <w:rPr>
                <w:color w:val="323232"/>
                <w:sz w:val="22"/>
                <w:szCs w:val="22"/>
              </w:rPr>
              <w:t xml:space="preserve"> индукции которого идут из плоскости чертежа. Вращение проис</w:t>
            </w:r>
            <w:r w:rsidRPr="00A95071">
              <w:rPr>
                <w:color w:val="323232"/>
                <w:sz w:val="22"/>
                <w:szCs w:val="22"/>
              </w:rPr>
              <w:softHyphen/>
              <w:t xml:space="preserve">ходит вокруг оси </w:t>
            </w:r>
            <w:r w:rsidRPr="00A95071">
              <w:rPr>
                <w:i/>
                <w:iCs/>
                <w:color w:val="323232"/>
                <w:sz w:val="22"/>
                <w:szCs w:val="22"/>
                <w:lang w:val="en-US"/>
              </w:rPr>
              <w:t>MN</w:t>
            </w:r>
            <w:r w:rsidRPr="00A95071">
              <w:rPr>
                <w:i/>
                <w:iCs/>
                <w:color w:val="323232"/>
                <w:sz w:val="22"/>
                <w:szCs w:val="22"/>
              </w:rPr>
              <w:t xml:space="preserve">. </w:t>
            </w:r>
            <w:r w:rsidRPr="00A95071">
              <w:rPr>
                <w:color w:val="323232"/>
                <w:sz w:val="22"/>
                <w:szCs w:val="22"/>
              </w:rPr>
              <w:t>Ток в рамке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5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существует в обоих случаях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5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не существует ни в одном из случаев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50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существует только в первом случае</w:t>
            </w:r>
          </w:p>
          <w:p w:rsidR="00F41E39" w:rsidRPr="00A95071" w:rsidRDefault="002A2FC2" w:rsidP="002A2FC2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50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существует только во втором случае</w:t>
            </w:r>
          </w:p>
        </w:tc>
        <w:tc>
          <w:tcPr>
            <w:tcW w:w="3827" w:type="dxa"/>
            <w:gridSpan w:val="10"/>
          </w:tcPr>
          <w:p w:rsidR="00F41E39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color w:val="323232"/>
                <w:sz w:val="22"/>
                <w:szCs w:val="22"/>
              </w:rPr>
              <w:drawing>
                <wp:inline distT="0" distB="0" distL="0" distR="0" wp14:anchorId="7735EC39" wp14:editId="6AB441F6">
                  <wp:extent cx="2339293" cy="103885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66" cy="1039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FC2" w:rsidRPr="00A95071" w:rsidTr="002A2FC2">
        <w:tc>
          <w:tcPr>
            <w:tcW w:w="534" w:type="dxa"/>
          </w:tcPr>
          <w:p w:rsidR="002A2FC2" w:rsidRPr="00A95071" w:rsidRDefault="002A2FC2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2FC2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1</w:t>
            </w:r>
          </w:p>
        </w:tc>
        <w:tc>
          <w:tcPr>
            <w:tcW w:w="9355" w:type="dxa"/>
            <w:gridSpan w:val="12"/>
          </w:tcPr>
          <w:p w:rsidR="002A2FC2" w:rsidRPr="00A95071" w:rsidRDefault="002A2FC2" w:rsidP="00EE75E1">
            <w:pPr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Один раз полосовой магнит падает сквозь неподвижное металлическое кольцо южным полюсом вниз, а второй раз — северным полюсом вниз. Ток в кольце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26"/>
              </w:tabs>
              <w:autoSpaceDE w:val="0"/>
              <w:autoSpaceDN w:val="0"/>
              <w:adjustRightInd w:val="0"/>
              <w:ind w:left="353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в обоих случаях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26"/>
              </w:tabs>
              <w:autoSpaceDE w:val="0"/>
              <w:autoSpaceDN w:val="0"/>
              <w:adjustRightInd w:val="0"/>
              <w:ind w:left="353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не возникает ни в одном из случаев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26"/>
              </w:tabs>
              <w:autoSpaceDE w:val="0"/>
              <w:autoSpaceDN w:val="0"/>
              <w:adjustRightInd w:val="0"/>
              <w:ind w:left="353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только в первом случае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626"/>
              </w:tabs>
              <w:autoSpaceDE w:val="0"/>
              <w:autoSpaceDN w:val="0"/>
              <w:adjustRightInd w:val="0"/>
              <w:ind w:left="353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lastRenderedPageBreak/>
              <w:t>возникает только во втором случае</w:t>
            </w:r>
          </w:p>
        </w:tc>
      </w:tr>
      <w:tr w:rsidR="002A2FC2" w:rsidRPr="00A95071" w:rsidTr="002A2FC2">
        <w:tc>
          <w:tcPr>
            <w:tcW w:w="534" w:type="dxa"/>
          </w:tcPr>
          <w:p w:rsidR="002A2FC2" w:rsidRPr="00A95071" w:rsidRDefault="002A2FC2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A2FC2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1</w:t>
            </w:r>
          </w:p>
        </w:tc>
        <w:tc>
          <w:tcPr>
            <w:tcW w:w="9355" w:type="dxa"/>
            <w:gridSpan w:val="12"/>
          </w:tcPr>
          <w:p w:rsidR="002A2FC2" w:rsidRPr="00A95071" w:rsidRDefault="002A2FC2" w:rsidP="002A2FC2">
            <w:pPr>
              <w:pStyle w:val="a3"/>
              <w:shd w:val="clear" w:color="auto" w:fill="FFFFFF"/>
              <w:tabs>
                <w:tab w:val="left" w:pos="374"/>
              </w:tabs>
              <w:ind w:left="0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Один раз металлическое кольцо падает на стоящий вер</w:t>
            </w:r>
            <w:r w:rsidRPr="00A95071">
              <w:rPr>
                <w:color w:val="323232"/>
                <w:sz w:val="22"/>
                <w:szCs w:val="22"/>
              </w:rPr>
              <w:softHyphen/>
              <w:t>тикально полосовой магнит так, что надевается на не</w:t>
            </w:r>
            <w:r w:rsidRPr="00A95071">
              <w:rPr>
                <w:color w:val="323232"/>
                <w:sz w:val="22"/>
                <w:szCs w:val="22"/>
              </w:rPr>
              <w:softHyphen/>
              <w:t>го, второй раз так, что пролетает мимо него. Плоскость кольца в обоих случаях горизонтальна. Ток в кольце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53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в обоих случаях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53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не возникает ни в одном из случаев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43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только в первом случае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24"/>
              </w:tabs>
              <w:autoSpaceDE w:val="0"/>
              <w:autoSpaceDN w:val="0"/>
              <w:adjustRightInd w:val="0"/>
              <w:ind w:left="343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возникает только во втором случае</w:t>
            </w:r>
          </w:p>
        </w:tc>
      </w:tr>
      <w:tr w:rsidR="00F41E39" w:rsidRPr="00A95071" w:rsidTr="002A2FC2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2</w:t>
            </w:r>
          </w:p>
        </w:tc>
        <w:tc>
          <w:tcPr>
            <w:tcW w:w="7087" w:type="dxa"/>
            <w:gridSpan w:val="6"/>
          </w:tcPr>
          <w:p w:rsidR="002A2FC2" w:rsidRPr="00A95071" w:rsidRDefault="002A2FC2" w:rsidP="002A2FC2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Виток провода находится в маг</w:t>
            </w:r>
            <w:r w:rsidRPr="00A95071">
              <w:rPr>
                <w:color w:val="323232"/>
                <w:sz w:val="22"/>
                <w:szCs w:val="22"/>
              </w:rPr>
              <w:softHyphen/>
              <w:t>нитном поле, перпендикулярном плоскости витка, и своими кон</w:t>
            </w:r>
            <w:r w:rsidRPr="00A95071">
              <w:rPr>
                <w:color w:val="323232"/>
                <w:sz w:val="22"/>
                <w:szCs w:val="22"/>
              </w:rPr>
              <w:softHyphen/>
              <w:t>цами замкнут на амперметр. Магнитная индукция поля меняется с течением времени согласно графику на рисунке. В какой промежуток времени амперметр покажет наличие электрического тока в витке?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0"/>
                <w:tab w:val="right" w:pos="6204"/>
              </w:tabs>
              <w:autoSpaceDE w:val="0"/>
              <w:autoSpaceDN w:val="0"/>
              <w:adjustRightInd w:val="0"/>
              <w:ind w:left="319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от 0 с до 1 с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0"/>
                <w:tab w:val="right" w:pos="6204"/>
              </w:tabs>
              <w:autoSpaceDE w:val="0"/>
              <w:autoSpaceDN w:val="0"/>
              <w:adjustRightInd w:val="0"/>
              <w:ind w:left="319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от 1 с до 3 с</w:t>
            </w:r>
          </w:p>
          <w:p w:rsidR="002A2FC2" w:rsidRPr="00A95071" w:rsidRDefault="002A2FC2" w:rsidP="002A2FC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0"/>
                <w:tab w:val="right" w:pos="6204"/>
              </w:tabs>
              <w:autoSpaceDE w:val="0"/>
              <w:autoSpaceDN w:val="0"/>
              <w:adjustRightInd w:val="0"/>
              <w:ind w:left="319"/>
              <w:rPr>
                <w:color w:val="323232"/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от 3 с до 4 с</w:t>
            </w:r>
          </w:p>
          <w:p w:rsidR="00F41E39" w:rsidRPr="00A95071" w:rsidRDefault="002A2FC2" w:rsidP="002A2FC2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90"/>
                <w:tab w:val="right" w:pos="6204"/>
              </w:tabs>
              <w:autoSpaceDE w:val="0"/>
              <w:autoSpaceDN w:val="0"/>
              <w:adjustRightInd w:val="0"/>
              <w:ind w:left="319"/>
              <w:rPr>
                <w:sz w:val="22"/>
                <w:szCs w:val="22"/>
              </w:rPr>
            </w:pPr>
            <w:r w:rsidRPr="00A95071">
              <w:rPr>
                <w:color w:val="323232"/>
                <w:sz w:val="22"/>
                <w:szCs w:val="22"/>
              </w:rPr>
              <w:t>от 0 с до 4 с</w:t>
            </w:r>
          </w:p>
        </w:tc>
        <w:tc>
          <w:tcPr>
            <w:tcW w:w="2268" w:type="dxa"/>
            <w:gridSpan w:val="6"/>
          </w:tcPr>
          <w:p w:rsidR="00F41E39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color w:val="323232"/>
                <w:sz w:val="22"/>
                <w:szCs w:val="22"/>
              </w:rPr>
              <w:drawing>
                <wp:inline distT="0" distB="0" distL="0" distR="0" wp14:anchorId="5321770D" wp14:editId="45E1180C">
                  <wp:extent cx="1342390" cy="1123950"/>
                  <wp:effectExtent l="0" t="0" r="0" b="0"/>
                  <wp:docPr id="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FC2" w:rsidRPr="00A95071" w:rsidTr="00F34F97">
        <w:tc>
          <w:tcPr>
            <w:tcW w:w="534" w:type="dxa"/>
            <w:vMerge w:val="restart"/>
          </w:tcPr>
          <w:p w:rsidR="002A2FC2" w:rsidRPr="00A95071" w:rsidRDefault="002A2FC2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A2FC2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  <w:gridSpan w:val="7"/>
          </w:tcPr>
          <w:p w:rsidR="002A2FC2" w:rsidRPr="00A95071" w:rsidRDefault="002A2FC2" w:rsidP="00EE75E1">
            <w:pPr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В некоторой области пространст</w:t>
            </w:r>
            <w:r w:rsidRPr="00A95071">
              <w:rPr>
                <w:color w:val="343434"/>
                <w:sz w:val="22"/>
                <w:szCs w:val="22"/>
              </w:rPr>
              <w:softHyphen/>
              <w:t xml:space="preserve">ва, ограниченной плоскостями АВ и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CD</w:t>
            </w:r>
            <w:r w:rsidRPr="00A95071">
              <w:rPr>
                <w:color w:val="343434"/>
                <w:sz w:val="22"/>
                <w:szCs w:val="22"/>
              </w:rPr>
              <w:t>, создано однородное магнит</w:t>
            </w:r>
            <w:r w:rsidRPr="00A95071">
              <w:rPr>
                <w:color w:val="343434"/>
                <w:sz w:val="22"/>
                <w:szCs w:val="22"/>
              </w:rPr>
              <w:softHyphen/>
              <w:t>ное поле. Металлическая квадрат</w:t>
            </w:r>
            <w:r w:rsidRPr="00A95071">
              <w:rPr>
                <w:color w:val="343434"/>
                <w:sz w:val="22"/>
                <w:szCs w:val="22"/>
              </w:rPr>
              <w:softHyphen/>
              <w:t>ная рамка движется с постоянной скоростью, направленной вдоль плоскости рамки и перпендику</w:t>
            </w:r>
            <w:r w:rsidRPr="00A95071">
              <w:rPr>
                <w:color w:val="343434"/>
                <w:sz w:val="22"/>
                <w:szCs w:val="22"/>
              </w:rPr>
              <w:softHyphen/>
              <w:t>лярно линиям индукции поля. На каком из графиков правиль</w:t>
            </w:r>
            <w:r w:rsidRPr="00A95071">
              <w:rPr>
                <w:color w:val="343434"/>
                <w:sz w:val="22"/>
                <w:szCs w:val="22"/>
              </w:rPr>
              <w:softHyphen/>
              <w:t xml:space="preserve">но показана зависимость от времени ЭДС индукции в рамке, если в начальный момент времени рамка начинает пересекать плоскость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MN</w:t>
            </w:r>
            <w:r w:rsidRPr="00A95071">
              <w:rPr>
                <w:color w:val="343434"/>
                <w:sz w:val="22"/>
                <w:szCs w:val="22"/>
              </w:rPr>
              <w:t xml:space="preserve"> (см. рисунок), а в момент времени </w:t>
            </w:r>
            <w:r w:rsidRPr="00A95071">
              <w:rPr>
                <w:i/>
                <w:iCs/>
                <w:color w:val="343434"/>
                <w:sz w:val="22"/>
                <w:szCs w:val="22"/>
                <w:lang w:val="en-US"/>
              </w:rPr>
              <w:t>t</w:t>
            </w:r>
            <w:r w:rsidRPr="00A95071">
              <w:rPr>
                <w:i/>
                <w:iCs/>
                <w:color w:val="343434"/>
                <w:sz w:val="22"/>
                <w:szCs w:val="22"/>
                <w:vertAlign w:val="subscript"/>
              </w:rPr>
              <w:t>0</w:t>
            </w:r>
            <w:r w:rsidRPr="00A95071">
              <w:rPr>
                <w:i/>
                <w:iCs/>
                <w:color w:val="343434"/>
                <w:sz w:val="22"/>
                <w:szCs w:val="22"/>
              </w:rPr>
              <w:t xml:space="preserve"> </w:t>
            </w:r>
            <w:r w:rsidRPr="00A95071">
              <w:rPr>
                <w:color w:val="343434"/>
                <w:sz w:val="22"/>
                <w:szCs w:val="22"/>
              </w:rPr>
              <w:t>касается передней сто</w:t>
            </w:r>
            <w:r w:rsidRPr="00A95071">
              <w:rPr>
                <w:color w:val="343434"/>
                <w:sz w:val="22"/>
                <w:szCs w:val="22"/>
              </w:rPr>
              <w:softHyphen/>
              <w:t xml:space="preserve">роной линии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CD</w:t>
            </w:r>
            <w:r w:rsidRPr="00A95071">
              <w:rPr>
                <w:color w:val="343434"/>
                <w:sz w:val="22"/>
                <w:szCs w:val="22"/>
              </w:rPr>
              <w:t>?</w:t>
            </w:r>
          </w:p>
          <w:p w:rsidR="002A2FC2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Ответ __________</w:t>
            </w:r>
          </w:p>
        </w:tc>
        <w:tc>
          <w:tcPr>
            <w:tcW w:w="2126" w:type="dxa"/>
            <w:gridSpan w:val="5"/>
          </w:tcPr>
          <w:p w:rsidR="002A2FC2" w:rsidRPr="00A95071" w:rsidRDefault="002A2FC2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</w:rPr>
              <w:drawing>
                <wp:inline distT="0" distB="0" distL="0" distR="0" wp14:anchorId="529050F4" wp14:editId="057E8E1D">
                  <wp:extent cx="1307087" cy="1345084"/>
                  <wp:effectExtent l="0" t="0" r="0" b="0"/>
                  <wp:docPr id="7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274" cy="1345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FC2" w:rsidRPr="00A95071" w:rsidTr="002A2FC2">
        <w:tc>
          <w:tcPr>
            <w:tcW w:w="534" w:type="dxa"/>
            <w:vMerge/>
          </w:tcPr>
          <w:p w:rsidR="002A2FC2" w:rsidRPr="00A95071" w:rsidRDefault="002A2FC2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A2FC2" w:rsidRPr="00A95071" w:rsidRDefault="002A2FC2" w:rsidP="00EE75E1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12"/>
          </w:tcPr>
          <w:p w:rsidR="002A2FC2" w:rsidRPr="00A95071" w:rsidRDefault="002A2FC2" w:rsidP="002A2FC2">
            <w:pPr>
              <w:jc w:val="center"/>
              <w:rPr>
                <w:sz w:val="22"/>
                <w:szCs w:val="22"/>
              </w:rPr>
            </w:pPr>
            <w:r w:rsidRPr="00A95071">
              <w:rPr>
                <w:noProof/>
              </w:rPr>
              <w:drawing>
                <wp:inline distT="0" distB="0" distL="0" distR="0" wp14:anchorId="52BFCE05" wp14:editId="234F8071">
                  <wp:extent cx="2581275" cy="1581150"/>
                  <wp:effectExtent l="0" t="0" r="0" b="0"/>
                  <wp:docPr id="8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F34F97">
        <w:tc>
          <w:tcPr>
            <w:tcW w:w="534" w:type="dxa"/>
            <w:vMerge w:val="restart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4</w:t>
            </w:r>
          </w:p>
        </w:tc>
        <w:tc>
          <w:tcPr>
            <w:tcW w:w="7087" w:type="dxa"/>
            <w:gridSpan w:val="6"/>
          </w:tcPr>
          <w:p w:rsidR="000A41BB" w:rsidRPr="00A95071" w:rsidRDefault="000A41BB" w:rsidP="000A41BB">
            <w:pPr>
              <w:shd w:val="clear" w:color="auto" w:fill="FFFFFF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На железный сердечник наде</w:t>
            </w:r>
            <w:r w:rsidRPr="00A95071">
              <w:rPr>
                <w:color w:val="2B2B2B"/>
                <w:sz w:val="22"/>
                <w:szCs w:val="22"/>
              </w:rPr>
              <w:softHyphen/>
              <w:t>ты две катушки, как показано на рисунке. По правой катушке пропускают ток, который меня</w:t>
            </w:r>
            <w:r w:rsidRPr="00A95071">
              <w:rPr>
                <w:color w:val="2B2B2B"/>
                <w:sz w:val="22"/>
                <w:szCs w:val="22"/>
              </w:rPr>
              <w:softHyphen/>
              <w:t>ется согласно приведенному графику. В какие промежутки времени амперметр покажет нали</w:t>
            </w:r>
            <w:r w:rsidRPr="00A95071">
              <w:rPr>
                <w:color w:val="2B2B2B"/>
                <w:sz w:val="22"/>
                <w:szCs w:val="22"/>
              </w:rPr>
              <w:softHyphen/>
              <w:t>чие тока в левой катушке?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3"/>
              </w:tabs>
              <w:autoSpaceDE w:val="0"/>
              <w:autoSpaceDN w:val="0"/>
              <w:adjustRightInd w:val="0"/>
              <w:ind w:left="319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только от 1 с до 2 с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3"/>
              </w:tabs>
              <w:autoSpaceDE w:val="0"/>
              <w:autoSpaceDN w:val="0"/>
              <w:adjustRightInd w:val="0"/>
              <w:ind w:left="319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только от 2,5 с до 5 с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3"/>
              </w:tabs>
              <w:autoSpaceDE w:val="0"/>
              <w:autoSpaceDN w:val="0"/>
              <w:adjustRightInd w:val="0"/>
              <w:ind w:left="319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от 0 с до 1 с и от 2 с до 2,5 с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593"/>
              </w:tabs>
              <w:autoSpaceDE w:val="0"/>
              <w:autoSpaceDN w:val="0"/>
              <w:adjustRightInd w:val="0"/>
              <w:ind w:left="319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от 1 с до 2 с и от 2,5 с до 5 с</w:t>
            </w:r>
          </w:p>
        </w:tc>
        <w:tc>
          <w:tcPr>
            <w:tcW w:w="2268" w:type="dxa"/>
            <w:gridSpan w:val="6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sz w:val="22"/>
                <w:szCs w:val="22"/>
              </w:rPr>
              <w:drawing>
                <wp:inline distT="0" distB="0" distL="0" distR="0" wp14:anchorId="705B5FE5" wp14:editId="7C7AC841">
                  <wp:extent cx="1339043" cy="887413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218" cy="888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35165E">
        <w:tc>
          <w:tcPr>
            <w:tcW w:w="534" w:type="dxa"/>
            <w:vMerge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12"/>
          </w:tcPr>
          <w:p w:rsidR="000A41BB" w:rsidRPr="00A95071" w:rsidRDefault="000A41BB" w:rsidP="000A41BB">
            <w:pPr>
              <w:jc w:val="center"/>
              <w:rPr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6033D74D" wp14:editId="3FD78182">
                  <wp:extent cx="2619375" cy="828675"/>
                  <wp:effectExtent l="0" t="0" r="0" b="0"/>
                  <wp:docPr id="10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39" w:rsidRPr="00A95071" w:rsidTr="000A41BB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  <w:gridSpan w:val="4"/>
          </w:tcPr>
          <w:p w:rsidR="000A41BB" w:rsidRPr="00A95071" w:rsidRDefault="000A41BB" w:rsidP="000A41BB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На рисунке изображен тот момент демонстрации по проверке правила Ленца, когда все предметы неподвижны. Южный полюс маг</w:t>
            </w:r>
            <w:r w:rsidRPr="00A95071">
              <w:rPr>
                <w:color w:val="343434"/>
                <w:sz w:val="22"/>
                <w:szCs w:val="22"/>
              </w:rPr>
              <w:softHyphen/>
              <w:t>нита находится вблизи сплошного алюминиевого кольца. Коромысло с алюминиевыми кольцами может свободно вращаться вокруг вертикальной опоры. Если теперь передвинуть магнит вправо, то ближайшее к не</w:t>
            </w:r>
            <w:r w:rsidRPr="00A95071">
              <w:rPr>
                <w:color w:val="343434"/>
                <w:sz w:val="22"/>
                <w:szCs w:val="22"/>
              </w:rPr>
              <w:softHyphen/>
              <w:t>му кольцо будет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631"/>
              </w:tabs>
              <w:autoSpaceDE w:val="0"/>
              <w:autoSpaceDN w:val="0"/>
              <w:adjustRightInd w:val="0"/>
              <w:ind w:left="355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оставаться неподвижным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631"/>
              </w:tabs>
              <w:autoSpaceDE w:val="0"/>
              <w:autoSpaceDN w:val="0"/>
              <w:adjustRightInd w:val="0"/>
              <w:ind w:left="355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удаляться от магнита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631"/>
              </w:tabs>
              <w:autoSpaceDE w:val="0"/>
              <w:autoSpaceDN w:val="0"/>
              <w:adjustRightInd w:val="0"/>
              <w:ind w:left="355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совершать колебания</w:t>
            </w:r>
          </w:p>
          <w:p w:rsidR="00F41E39" w:rsidRPr="00A95071" w:rsidRDefault="000A41BB" w:rsidP="000A41BB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631"/>
              </w:tabs>
              <w:autoSpaceDE w:val="0"/>
              <w:autoSpaceDN w:val="0"/>
              <w:adjustRightInd w:val="0"/>
              <w:ind w:left="355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перемещаться навстречу магниту</w:t>
            </w:r>
          </w:p>
        </w:tc>
        <w:tc>
          <w:tcPr>
            <w:tcW w:w="2551" w:type="dxa"/>
            <w:gridSpan w:val="8"/>
          </w:tcPr>
          <w:p w:rsidR="00F41E39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color w:val="343434"/>
                <w:sz w:val="22"/>
                <w:szCs w:val="22"/>
              </w:rPr>
              <w:drawing>
                <wp:inline distT="0" distB="0" distL="0" distR="0" wp14:anchorId="49903E94" wp14:editId="3DBD9240">
                  <wp:extent cx="1504950" cy="1181100"/>
                  <wp:effectExtent l="0" t="0" r="0" b="0"/>
                  <wp:docPr id="9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952999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12"/>
          </w:tcPr>
          <w:p w:rsidR="000A41BB" w:rsidRPr="00A95071" w:rsidRDefault="000A41BB" w:rsidP="000A41BB">
            <w:pPr>
              <w:pStyle w:val="a3"/>
              <w:shd w:val="clear" w:color="auto" w:fill="FFFFFF"/>
              <w:tabs>
                <w:tab w:val="left" w:pos="355"/>
              </w:tabs>
              <w:ind w:left="0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В опыте по наблюдению ЭДС электромагнитной индук</w:t>
            </w:r>
            <w:r w:rsidRPr="00A95071">
              <w:rPr>
                <w:color w:val="2B2B2B"/>
                <w:sz w:val="22"/>
                <w:szCs w:val="22"/>
              </w:rPr>
              <w:softHyphen/>
              <w:t xml:space="preserve">ции квадратная рамка из тонкого провода со стороной квадрата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b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>находится в однородном магнитном поле, пер</w:t>
            </w:r>
            <w:r w:rsidRPr="00A95071">
              <w:rPr>
                <w:color w:val="2B2B2B"/>
                <w:sz w:val="22"/>
                <w:szCs w:val="22"/>
              </w:rPr>
              <w:softHyphen/>
              <w:t>пендикулярном плоскости рамки. Индукция поля изме</w:t>
            </w:r>
            <w:r w:rsidRPr="00A95071">
              <w:rPr>
                <w:color w:val="2B2B2B"/>
                <w:sz w:val="22"/>
                <w:szCs w:val="22"/>
              </w:rPr>
              <w:softHyphen/>
              <w:t xml:space="preserve">няется за время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t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 xml:space="preserve">по линейному закону от 0 до максимального значения </w:t>
            </w:r>
            <w:proofErr w:type="gramStart"/>
            <w:r w:rsidRPr="00A95071">
              <w:rPr>
                <w:color w:val="2B2B2B"/>
                <w:sz w:val="22"/>
                <w:szCs w:val="22"/>
                <w:lang w:val="en-US"/>
              </w:rPr>
              <w:t>B</w:t>
            </w:r>
            <w:proofErr w:type="gramEnd"/>
            <w:r w:rsidRPr="00A95071">
              <w:rPr>
                <w:color w:val="2B2B2B"/>
                <w:sz w:val="22"/>
                <w:szCs w:val="22"/>
                <w:vertAlign w:val="subscript"/>
              </w:rPr>
              <w:t>макс</w:t>
            </w:r>
            <w:r w:rsidRPr="00A95071">
              <w:rPr>
                <w:color w:val="2B2B2B"/>
                <w:sz w:val="22"/>
                <w:szCs w:val="22"/>
              </w:rPr>
              <w:t xml:space="preserve">. Как изменится ЭДС индукции, 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>возникающая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 xml:space="preserve"> в рамке, если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b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>увеличить в 2 раза?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7"/>
                <w:tab w:val="left" w:pos="3391"/>
              </w:tabs>
              <w:autoSpaceDE w:val="0"/>
              <w:autoSpaceDN w:val="0"/>
              <w:adjustRightInd w:val="0"/>
              <w:ind w:left="338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не изменится</w:t>
            </w:r>
            <w:r w:rsidRPr="00A95071">
              <w:rPr>
                <w:color w:val="2B2B2B"/>
                <w:sz w:val="22"/>
                <w:szCs w:val="22"/>
              </w:rPr>
              <w:tab/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7"/>
                <w:tab w:val="left" w:pos="3391"/>
              </w:tabs>
              <w:autoSpaceDE w:val="0"/>
              <w:autoSpaceDN w:val="0"/>
              <w:adjustRightInd w:val="0"/>
              <w:ind w:left="338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уменьшится в 2 раза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7"/>
                <w:tab w:val="left" w:pos="3389"/>
              </w:tabs>
              <w:autoSpaceDE w:val="0"/>
              <w:autoSpaceDN w:val="0"/>
              <w:adjustRightInd w:val="0"/>
              <w:ind w:left="338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увеличится в 2 раза</w:t>
            </w:r>
            <w:r w:rsidRPr="00A95071">
              <w:rPr>
                <w:color w:val="2B2B2B"/>
                <w:sz w:val="22"/>
                <w:szCs w:val="22"/>
              </w:rPr>
              <w:tab/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07"/>
                <w:tab w:val="left" w:pos="3389"/>
              </w:tabs>
              <w:autoSpaceDE w:val="0"/>
              <w:autoSpaceDN w:val="0"/>
              <w:adjustRightInd w:val="0"/>
              <w:ind w:left="338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увеличится в 4 раза</w:t>
            </w:r>
          </w:p>
        </w:tc>
      </w:tr>
      <w:tr w:rsidR="000A41BB" w:rsidRPr="00A95071" w:rsidTr="00952999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9355" w:type="dxa"/>
            <w:gridSpan w:val="12"/>
          </w:tcPr>
          <w:p w:rsidR="000A41BB" w:rsidRPr="00A95071" w:rsidRDefault="000A41BB" w:rsidP="000A41BB">
            <w:pPr>
              <w:pStyle w:val="a3"/>
              <w:shd w:val="clear" w:color="auto" w:fill="FFFFFF"/>
              <w:tabs>
                <w:tab w:val="left" w:pos="355"/>
              </w:tabs>
              <w:ind w:left="0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В  опыте   по  наблюдению  ЭДС   электромагнитной  ин</w:t>
            </w:r>
            <w:r w:rsidRPr="00A95071">
              <w:rPr>
                <w:color w:val="2B2B2B"/>
                <w:sz w:val="22"/>
                <w:szCs w:val="22"/>
              </w:rPr>
              <w:softHyphen/>
              <w:t>дукции квадратная рамка из тонкого провода со сто</w:t>
            </w:r>
            <w:r w:rsidRPr="00A95071">
              <w:rPr>
                <w:color w:val="2B2B2B"/>
                <w:sz w:val="22"/>
                <w:szCs w:val="22"/>
              </w:rPr>
              <w:softHyphen/>
              <w:t xml:space="preserve">роной квадрата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b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 xml:space="preserve">находится в однородном магнитном поле, перпендикулярном  плоскости рамки.  Индукция поля изменяется за время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t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 xml:space="preserve">по линейному закону от 0 до максимального значения </w:t>
            </w:r>
            <w:proofErr w:type="spellStart"/>
            <w:r w:rsidRPr="00A95071">
              <w:rPr>
                <w:color w:val="2B2B2B"/>
                <w:sz w:val="22"/>
                <w:szCs w:val="22"/>
              </w:rPr>
              <w:t>В</w:t>
            </w:r>
            <w:r w:rsidRPr="00A95071">
              <w:rPr>
                <w:color w:val="2B2B2B"/>
                <w:sz w:val="22"/>
                <w:szCs w:val="22"/>
                <w:vertAlign w:val="subscript"/>
              </w:rPr>
              <w:t>макс</w:t>
            </w:r>
            <w:proofErr w:type="spellEnd"/>
            <w:r w:rsidRPr="00A95071">
              <w:rPr>
                <w:color w:val="2B2B2B"/>
                <w:sz w:val="22"/>
                <w:szCs w:val="22"/>
              </w:rPr>
              <w:t xml:space="preserve">. Как изменится ЭДС индукции, 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>возникающая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 xml:space="preserve"> в рамке, если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b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>уменьшить в 2 раза?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2"/>
              </w:tabs>
              <w:autoSpaceDE w:val="0"/>
              <w:autoSpaceDN w:val="0"/>
              <w:adjustRightInd w:val="0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уменьшится в 2 раза         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2"/>
              </w:tabs>
              <w:autoSpaceDE w:val="0"/>
              <w:autoSpaceDN w:val="0"/>
              <w:adjustRightInd w:val="0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увеличится в 4 раза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2"/>
                <w:tab w:val="left" w:pos="3386"/>
              </w:tabs>
              <w:autoSpaceDE w:val="0"/>
              <w:autoSpaceDN w:val="0"/>
              <w:adjustRightInd w:val="0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уменьшится в 4 раза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602"/>
                <w:tab w:val="left" w:pos="3386"/>
              </w:tabs>
              <w:autoSpaceDE w:val="0"/>
              <w:autoSpaceDN w:val="0"/>
              <w:adjustRightInd w:val="0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не изменитс</w:t>
            </w:r>
            <w:r w:rsidRPr="00A95071">
              <w:rPr>
                <w:color w:val="2B2B2B"/>
                <w:sz w:val="22"/>
                <w:szCs w:val="22"/>
              </w:rPr>
              <w:t xml:space="preserve">я </w:t>
            </w:r>
          </w:p>
        </w:tc>
      </w:tr>
      <w:tr w:rsidR="000A41BB" w:rsidRPr="00A95071" w:rsidTr="000A41BB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11"/>
          </w:tcPr>
          <w:p w:rsidR="000A41BB" w:rsidRPr="00A95071" w:rsidRDefault="000A41BB" w:rsidP="000A41BB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В однородном магнитном поле вокруг оси 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АС </w:t>
            </w:r>
            <w:r w:rsidRPr="00A95071">
              <w:rPr>
                <w:color w:val="2B2B2B"/>
                <w:sz w:val="22"/>
                <w:szCs w:val="22"/>
              </w:rPr>
              <w:t>с одинаковой частотой вращают</w:t>
            </w:r>
            <w:r w:rsidRPr="00A95071">
              <w:rPr>
                <w:color w:val="2B2B2B"/>
                <w:sz w:val="22"/>
                <w:szCs w:val="22"/>
              </w:rPr>
              <w:softHyphen/>
              <w:t>ся две одинаковые рамки (см. рисунок). Отношение 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</w:t>
            </w:r>
            <w:r w:rsidRPr="00A95071">
              <w:rPr>
                <w:color w:val="2B2B2B"/>
                <w:sz w:val="22"/>
                <w:szCs w:val="22"/>
              </w:rPr>
              <w:t>:ε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II</w:t>
            </w:r>
            <w:r w:rsidRPr="00A95071">
              <w:rPr>
                <w:color w:val="2B2B2B"/>
                <w:sz w:val="22"/>
                <w:szCs w:val="22"/>
              </w:rPr>
              <w:t xml:space="preserve"> амплитудных значений ЭДС индукции, генерируемых в рамках </w:t>
            </w:r>
            <w:r w:rsidRPr="00A95071">
              <w:rPr>
                <w:color w:val="2B2B2B"/>
                <w:sz w:val="22"/>
                <w:szCs w:val="22"/>
                <w:lang w:val="en-US"/>
              </w:rPr>
              <w:t>I</w:t>
            </w:r>
            <w:r w:rsidRPr="00A95071">
              <w:rPr>
                <w:color w:val="2B2B2B"/>
                <w:sz w:val="22"/>
                <w:szCs w:val="22"/>
              </w:rPr>
              <w:t xml:space="preserve"> и </w:t>
            </w:r>
            <w:r w:rsidRPr="00A95071">
              <w:rPr>
                <w:color w:val="2B2B2B"/>
                <w:sz w:val="22"/>
                <w:szCs w:val="22"/>
                <w:lang w:val="en-US"/>
              </w:rPr>
              <w:t>II</w:t>
            </w:r>
            <w:r w:rsidRPr="00A95071">
              <w:rPr>
                <w:color w:val="2B2B2B"/>
                <w:sz w:val="22"/>
                <w:szCs w:val="22"/>
              </w:rPr>
              <w:t>, равно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68"/>
                <w:tab w:val="left" w:pos="2957"/>
              </w:tabs>
              <w:autoSpaceDE w:val="0"/>
              <w:autoSpaceDN w:val="0"/>
              <w:adjustRightInd w:val="0"/>
              <w:ind w:left="185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 xml:space="preserve"> 4</w:t>
            </w:r>
            <w:r w:rsidRPr="00A95071">
              <w:rPr>
                <w:color w:val="2B2B2B"/>
                <w:sz w:val="22"/>
                <w:szCs w:val="22"/>
              </w:rPr>
              <w:tab/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68"/>
                <w:tab w:val="left" w:pos="2957"/>
              </w:tabs>
              <w:autoSpaceDE w:val="0"/>
              <w:autoSpaceDN w:val="0"/>
              <w:adjustRightInd w:val="0"/>
              <w:ind w:left="185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 xml:space="preserve"> 2 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68"/>
                <w:tab w:val="left" w:pos="2954"/>
              </w:tabs>
              <w:autoSpaceDE w:val="0"/>
              <w:autoSpaceDN w:val="0"/>
              <w:adjustRightInd w:val="0"/>
              <w:ind w:left="185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 xml:space="preserve"> 1</w:t>
            </w:r>
            <w:r w:rsidRPr="00A95071">
              <w:rPr>
                <w:color w:val="2B2B2B"/>
                <w:sz w:val="22"/>
                <w:szCs w:val="22"/>
              </w:rPr>
              <w:tab/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468"/>
                <w:tab w:val="left" w:pos="2954"/>
              </w:tabs>
              <w:autoSpaceDE w:val="0"/>
              <w:autoSpaceDN w:val="0"/>
              <w:adjustRightInd w:val="0"/>
              <w:ind w:left="185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2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 xml:space="preserve"> 1</w:t>
            </w:r>
          </w:p>
        </w:tc>
        <w:tc>
          <w:tcPr>
            <w:tcW w:w="1417" w:type="dxa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2CA07CF7" wp14:editId="23E6CFCC">
                  <wp:extent cx="876300" cy="126682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0A41BB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7513" w:type="dxa"/>
            <w:gridSpan w:val="8"/>
          </w:tcPr>
          <w:p w:rsidR="000A41BB" w:rsidRPr="00A95071" w:rsidRDefault="000A41BB" w:rsidP="000A41BB">
            <w:pPr>
              <w:pStyle w:val="a3"/>
              <w:widowControl w:val="0"/>
              <w:shd w:val="clear" w:color="auto" w:fill="FFFFFF"/>
              <w:tabs>
                <w:tab w:val="left" w:pos="426"/>
                <w:tab w:val="left" w:pos="2954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В однородном магнитном поле вокруг оси 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АС </w:t>
            </w:r>
            <w:r w:rsidRPr="00A95071">
              <w:rPr>
                <w:color w:val="2B2B2B"/>
                <w:sz w:val="22"/>
                <w:szCs w:val="22"/>
              </w:rPr>
              <w:t>с одинаковой частотой вращаются две рамки (см. рисунок). Отношение 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</w:t>
            </w:r>
            <w:r w:rsidRPr="00A95071">
              <w:rPr>
                <w:color w:val="2B2B2B"/>
                <w:sz w:val="22"/>
                <w:szCs w:val="22"/>
              </w:rPr>
              <w:t>:ε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II</w:t>
            </w:r>
            <w:r w:rsidRPr="00A95071">
              <w:rPr>
                <w:color w:val="2B2B2B"/>
                <w:sz w:val="22"/>
                <w:szCs w:val="22"/>
              </w:rPr>
              <w:t xml:space="preserve"> ам</w:t>
            </w:r>
            <w:r w:rsidRPr="00A95071">
              <w:rPr>
                <w:color w:val="2B2B2B"/>
                <w:sz w:val="22"/>
                <w:szCs w:val="22"/>
              </w:rPr>
              <w:softHyphen/>
              <w:t xml:space="preserve">плитудных значений ЭДС индукции, генерируемых в рамках </w:t>
            </w:r>
            <w:r w:rsidRPr="00A95071">
              <w:rPr>
                <w:color w:val="2B2B2B"/>
                <w:sz w:val="22"/>
                <w:szCs w:val="22"/>
                <w:lang w:val="en-US"/>
              </w:rPr>
              <w:t>I</w:t>
            </w:r>
            <w:r w:rsidRPr="00A95071">
              <w:rPr>
                <w:color w:val="2B2B2B"/>
                <w:sz w:val="22"/>
                <w:szCs w:val="22"/>
              </w:rPr>
              <w:t xml:space="preserve"> и </w:t>
            </w:r>
            <w:r w:rsidRPr="00A95071">
              <w:rPr>
                <w:color w:val="2B2B2B"/>
                <w:sz w:val="22"/>
                <w:szCs w:val="22"/>
                <w:lang w:val="en-US"/>
              </w:rPr>
              <w:t>II</w:t>
            </w:r>
            <w:r w:rsidRPr="00A95071">
              <w:rPr>
                <w:color w:val="2B2B2B"/>
                <w:sz w:val="22"/>
                <w:szCs w:val="22"/>
              </w:rPr>
              <w:t>, равно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9"/>
                <w:tab w:val="right" w:pos="744"/>
                <w:tab w:val="right" w:pos="998"/>
              </w:tabs>
              <w:autoSpaceDE w:val="0"/>
              <w:autoSpaceDN w:val="0"/>
              <w:adjustRightInd w:val="0"/>
              <w:ind w:left="166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1</w:t>
            </w:r>
            <w:r w:rsidRPr="00A95071">
              <w:rPr>
                <w:color w:val="2B2B2B"/>
                <w:sz w:val="22"/>
                <w:szCs w:val="22"/>
              </w:rPr>
              <w:tab/>
              <w:t>:</w:t>
            </w:r>
            <w:r w:rsidRPr="00A95071">
              <w:rPr>
                <w:color w:val="2B2B2B"/>
                <w:sz w:val="22"/>
                <w:szCs w:val="22"/>
              </w:rPr>
              <w:tab/>
              <w:t>4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9"/>
                <w:tab w:val="right" w:pos="744"/>
                <w:tab w:val="right" w:pos="998"/>
              </w:tabs>
              <w:autoSpaceDE w:val="0"/>
              <w:autoSpaceDN w:val="0"/>
              <w:adjustRightInd w:val="0"/>
              <w:ind w:left="166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1</w:t>
            </w:r>
            <w:r w:rsidRPr="00A95071">
              <w:rPr>
                <w:color w:val="2B2B2B"/>
                <w:sz w:val="22"/>
                <w:szCs w:val="22"/>
              </w:rPr>
              <w:tab/>
              <w:t>:</w:t>
            </w:r>
            <w:r w:rsidRPr="00A95071">
              <w:rPr>
                <w:color w:val="2B2B2B"/>
                <w:sz w:val="22"/>
                <w:szCs w:val="22"/>
              </w:rPr>
              <w:tab/>
              <w:t>2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9"/>
                <w:tab w:val="right" w:pos="744"/>
                <w:tab w:val="right" w:pos="998"/>
              </w:tabs>
              <w:autoSpaceDE w:val="0"/>
              <w:autoSpaceDN w:val="0"/>
              <w:adjustRightInd w:val="0"/>
              <w:ind w:left="166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1</w:t>
            </w:r>
            <w:r w:rsidRPr="00A95071">
              <w:rPr>
                <w:color w:val="2B2B2B"/>
                <w:sz w:val="22"/>
                <w:szCs w:val="22"/>
              </w:rPr>
              <w:tab/>
              <w:t>:</w:t>
            </w:r>
            <w:r w:rsidRPr="00A95071">
              <w:rPr>
                <w:color w:val="2B2B2B"/>
                <w:sz w:val="22"/>
                <w:szCs w:val="22"/>
              </w:rPr>
              <w:tab/>
              <w:t>1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449"/>
                <w:tab w:val="right" w:pos="744"/>
                <w:tab w:val="right" w:pos="998"/>
              </w:tabs>
              <w:autoSpaceDE w:val="0"/>
              <w:autoSpaceDN w:val="0"/>
              <w:adjustRightInd w:val="0"/>
              <w:ind w:left="166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2</w:t>
            </w:r>
            <w:r w:rsidRPr="00A95071">
              <w:rPr>
                <w:color w:val="2B2B2B"/>
                <w:sz w:val="22"/>
                <w:szCs w:val="22"/>
              </w:rPr>
              <w:tab/>
              <w:t>:</w:t>
            </w:r>
            <w:r w:rsidRPr="00A95071">
              <w:rPr>
                <w:color w:val="2B2B2B"/>
                <w:sz w:val="22"/>
                <w:szCs w:val="22"/>
              </w:rPr>
              <w:tab/>
              <w:t>1</w:t>
            </w:r>
          </w:p>
        </w:tc>
        <w:tc>
          <w:tcPr>
            <w:tcW w:w="1842" w:type="dxa"/>
            <w:gridSpan w:val="4"/>
          </w:tcPr>
          <w:p w:rsidR="000A41BB" w:rsidRPr="00A95071" w:rsidRDefault="000A41BB" w:rsidP="00EE75E1">
            <w:pPr>
              <w:rPr>
                <w:noProof/>
                <w:color w:val="2B2B2B"/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68BE8432" wp14:editId="6FE2701E">
                  <wp:extent cx="1001395" cy="11239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0A41BB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  <w:gridSpan w:val="10"/>
          </w:tcPr>
          <w:p w:rsidR="000A41BB" w:rsidRPr="00A95071" w:rsidRDefault="000A41BB" w:rsidP="000A41BB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 xml:space="preserve">В однородном магнитном поле вокруг оси </w:t>
            </w:r>
            <w:r w:rsidRPr="00A95071">
              <w:rPr>
                <w:i/>
                <w:iCs/>
                <w:color w:val="343434"/>
                <w:sz w:val="22"/>
                <w:szCs w:val="22"/>
              </w:rPr>
              <w:t xml:space="preserve">АС </w:t>
            </w:r>
            <w:r w:rsidRPr="00A95071">
              <w:rPr>
                <w:color w:val="343434"/>
                <w:sz w:val="22"/>
                <w:szCs w:val="22"/>
              </w:rPr>
              <w:t>с одинаковой частотой вращаются две одинаковые проводящие рамки (см. рису</w:t>
            </w:r>
            <w:r w:rsidRPr="00A95071">
              <w:rPr>
                <w:color w:val="343434"/>
                <w:sz w:val="22"/>
                <w:szCs w:val="22"/>
              </w:rPr>
              <w:softHyphen/>
              <w:t xml:space="preserve">нок). Отношение амплитуд колебаний ЭДС индукции </w:t>
            </w:r>
            <w:r w:rsidRPr="00A95071">
              <w:rPr>
                <w:color w:val="2B2B2B"/>
                <w:sz w:val="22"/>
                <w:szCs w:val="22"/>
              </w:rPr>
              <w:t>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</w:t>
            </w:r>
            <w:r w:rsidRPr="00A95071">
              <w:rPr>
                <w:color w:val="2B2B2B"/>
                <w:sz w:val="22"/>
                <w:szCs w:val="22"/>
              </w:rPr>
              <w:t>:ε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II</w:t>
            </w:r>
            <w:r w:rsidRPr="00A95071">
              <w:rPr>
                <w:color w:val="343434"/>
                <w:sz w:val="22"/>
                <w:szCs w:val="22"/>
              </w:rPr>
              <w:t xml:space="preserve">, генерируемых в рамках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</w:t>
            </w:r>
            <w:r w:rsidRPr="00A95071">
              <w:rPr>
                <w:color w:val="343434"/>
                <w:sz w:val="22"/>
                <w:szCs w:val="22"/>
              </w:rPr>
              <w:t xml:space="preserve"> и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II</w:t>
            </w:r>
            <w:r w:rsidRPr="00A95071">
              <w:rPr>
                <w:color w:val="343434"/>
                <w:sz w:val="22"/>
                <w:szCs w:val="22"/>
              </w:rPr>
              <w:t>, равно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  <w:tab w:val="left" w:pos="2777"/>
              </w:tabs>
              <w:autoSpaceDE w:val="0"/>
              <w:autoSpaceDN w:val="0"/>
              <w:adjustRightInd w:val="0"/>
              <w:ind w:left="5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1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  <w:tab w:val="left" w:pos="2777"/>
              </w:tabs>
              <w:autoSpaceDE w:val="0"/>
              <w:autoSpaceDN w:val="0"/>
              <w:adjustRightInd w:val="0"/>
              <w:ind w:left="5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4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  <w:tab w:val="left" w:pos="2777"/>
              </w:tabs>
              <w:autoSpaceDE w:val="0"/>
              <w:autoSpaceDN w:val="0"/>
              <w:adjustRightInd w:val="0"/>
              <w:ind w:left="5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2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8"/>
                <w:tab w:val="left" w:pos="2777"/>
              </w:tabs>
              <w:autoSpaceDE w:val="0"/>
              <w:autoSpaceDN w:val="0"/>
              <w:adjustRightInd w:val="0"/>
              <w:ind w:left="5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2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1</w:t>
            </w:r>
          </w:p>
          <w:p w:rsidR="000A41BB" w:rsidRPr="00A95071" w:rsidRDefault="000A41BB" w:rsidP="000A41BB">
            <w:pPr>
              <w:pStyle w:val="a3"/>
              <w:widowControl w:val="0"/>
              <w:shd w:val="clear" w:color="auto" w:fill="FFFFFF"/>
              <w:tabs>
                <w:tab w:val="left" w:pos="426"/>
                <w:tab w:val="left" w:pos="2954"/>
              </w:tabs>
              <w:autoSpaceDE w:val="0"/>
              <w:autoSpaceDN w:val="0"/>
              <w:adjustRightInd w:val="0"/>
              <w:ind w:left="0"/>
              <w:rPr>
                <w:color w:val="2B2B2B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0A41BB" w:rsidRPr="00A95071" w:rsidRDefault="000A41BB" w:rsidP="00EE75E1">
            <w:pPr>
              <w:rPr>
                <w:noProof/>
                <w:color w:val="2B2B2B"/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5CF415B3" wp14:editId="1AF155F6">
                  <wp:extent cx="885825" cy="12382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0A41BB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0A41BB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7796" w:type="dxa"/>
            <w:gridSpan w:val="10"/>
          </w:tcPr>
          <w:p w:rsidR="000A41BB" w:rsidRPr="00A95071" w:rsidRDefault="000A41BB" w:rsidP="000A41BB">
            <w:pPr>
              <w:widowControl w:val="0"/>
              <w:shd w:val="clear" w:color="auto" w:fill="FFFFFF"/>
              <w:tabs>
                <w:tab w:val="left" w:pos="286"/>
                <w:tab w:val="left" w:pos="2774"/>
              </w:tabs>
              <w:autoSpaceDE w:val="0"/>
              <w:autoSpaceDN w:val="0"/>
              <w:adjustRightInd w:val="0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 xml:space="preserve">В однородном магнитном поле вокруг оси </w:t>
            </w:r>
            <w:r w:rsidRPr="00A95071">
              <w:rPr>
                <w:i/>
                <w:iCs/>
                <w:color w:val="343434"/>
                <w:sz w:val="22"/>
                <w:szCs w:val="22"/>
              </w:rPr>
              <w:t xml:space="preserve">АС </w:t>
            </w:r>
            <w:r w:rsidRPr="00A95071">
              <w:rPr>
                <w:color w:val="343434"/>
                <w:sz w:val="22"/>
                <w:szCs w:val="22"/>
              </w:rPr>
              <w:t>с одинаковой частотой вращаются две оди</w:t>
            </w:r>
            <w:r w:rsidRPr="00A95071">
              <w:rPr>
                <w:color w:val="343434"/>
                <w:sz w:val="22"/>
                <w:szCs w:val="22"/>
              </w:rPr>
              <w:softHyphen/>
              <w:t>наковые проводящие рамки (см. рисунок). Отношение амплитудных значений ЭДС ин</w:t>
            </w:r>
            <w:r w:rsidRPr="00A95071">
              <w:rPr>
                <w:color w:val="343434"/>
                <w:sz w:val="22"/>
                <w:szCs w:val="22"/>
              </w:rPr>
              <w:softHyphen/>
              <w:t xml:space="preserve">дукции </w:t>
            </w:r>
            <w:r w:rsidRPr="00A95071">
              <w:rPr>
                <w:color w:val="2B2B2B"/>
                <w:sz w:val="22"/>
                <w:szCs w:val="22"/>
              </w:rPr>
              <w:t>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</w:t>
            </w:r>
            <w:r w:rsidRPr="00A95071">
              <w:rPr>
                <w:color w:val="2B2B2B"/>
                <w:sz w:val="22"/>
                <w:szCs w:val="22"/>
              </w:rPr>
              <w:t>:ε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II</w:t>
            </w:r>
            <w:r w:rsidRPr="00A95071">
              <w:rPr>
                <w:color w:val="343434"/>
                <w:sz w:val="22"/>
                <w:szCs w:val="22"/>
              </w:rPr>
              <w:t xml:space="preserve">, генерируемых в рамках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</w:t>
            </w:r>
            <w:r w:rsidRPr="00A95071">
              <w:rPr>
                <w:color w:val="343434"/>
                <w:sz w:val="22"/>
                <w:szCs w:val="22"/>
              </w:rPr>
              <w:t xml:space="preserve"> и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II</w:t>
            </w:r>
            <w:r w:rsidRPr="00A95071">
              <w:rPr>
                <w:color w:val="343434"/>
                <w:sz w:val="22"/>
                <w:szCs w:val="22"/>
              </w:rPr>
              <w:t>, равно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86"/>
                <w:tab w:val="left" w:pos="2774"/>
              </w:tabs>
              <w:autoSpaceDE w:val="0"/>
              <w:autoSpaceDN w:val="0"/>
              <w:adjustRightInd w:val="0"/>
              <w:ind w:left="5" w:firstLine="279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4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86"/>
                <w:tab w:val="left" w:pos="2774"/>
              </w:tabs>
              <w:autoSpaceDE w:val="0"/>
              <w:autoSpaceDN w:val="0"/>
              <w:adjustRightInd w:val="0"/>
              <w:ind w:left="5" w:firstLine="279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1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86"/>
                <w:tab w:val="left" w:pos="2770"/>
              </w:tabs>
              <w:autoSpaceDE w:val="0"/>
              <w:autoSpaceDN w:val="0"/>
              <w:adjustRightInd w:val="0"/>
              <w:ind w:left="5" w:firstLine="279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2</w:t>
            </w:r>
          </w:p>
          <w:p w:rsidR="000A41BB" w:rsidRPr="00A95071" w:rsidRDefault="000A41BB" w:rsidP="000A41BB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286"/>
                <w:tab w:val="left" w:pos="2770"/>
              </w:tabs>
              <w:autoSpaceDE w:val="0"/>
              <w:autoSpaceDN w:val="0"/>
              <w:adjustRightInd w:val="0"/>
              <w:ind w:left="5" w:firstLine="279"/>
              <w:rPr>
                <w:color w:val="2B2B2B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2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1</w:t>
            </w:r>
          </w:p>
        </w:tc>
        <w:tc>
          <w:tcPr>
            <w:tcW w:w="1559" w:type="dxa"/>
            <w:gridSpan w:val="2"/>
          </w:tcPr>
          <w:p w:rsidR="000A41BB" w:rsidRPr="00A95071" w:rsidRDefault="000A41BB" w:rsidP="00EE75E1">
            <w:pPr>
              <w:rPr>
                <w:noProof/>
                <w:color w:val="2B2B2B"/>
                <w:sz w:val="22"/>
                <w:szCs w:val="22"/>
              </w:rPr>
            </w:pPr>
            <w:r w:rsidRPr="00A95071">
              <w:rPr>
                <w:noProof/>
                <w:color w:val="343434"/>
                <w:sz w:val="22"/>
                <w:szCs w:val="22"/>
              </w:rPr>
              <w:drawing>
                <wp:inline distT="0" distB="0" distL="0" distR="0" wp14:anchorId="377B815B" wp14:editId="181E425F">
                  <wp:extent cx="800100" cy="1162050"/>
                  <wp:effectExtent l="0" t="0" r="0" b="0"/>
                  <wp:docPr id="2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0A41BB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  <w:gridSpan w:val="10"/>
          </w:tcPr>
          <w:p w:rsidR="000A41BB" w:rsidRPr="00A95071" w:rsidRDefault="000A41BB" w:rsidP="000A41BB">
            <w:pPr>
              <w:pStyle w:val="a3"/>
              <w:widowControl w:val="0"/>
              <w:shd w:val="clear" w:color="auto" w:fill="FFFFFF"/>
              <w:tabs>
                <w:tab w:val="left" w:pos="426"/>
                <w:tab w:val="left" w:pos="2954"/>
              </w:tabs>
              <w:autoSpaceDE w:val="0"/>
              <w:autoSpaceDN w:val="0"/>
              <w:adjustRightInd w:val="0"/>
              <w:ind w:left="0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 xml:space="preserve">В однородном магнитном поле вокруг оси АС с одинаковой частотой вращаются две проводящие рамки (см. рисунок). Площадь рамки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</w:t>
            </w:r>
            <w:r w:rsidRPr="00A95071">
              <w:rPr>
                <w:color w:val="343434"/>
                <w:sz w:val="22"/>
                <w:szCs w:val="22"/>
              </w:rPr>
              <w:t xml:space="preserve"> в 2 раза меньше площади рамки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II</w:t>
            </w:r>
            <w:r w:rsidRPr="00A95071">
              <w:rPr>
                <w:color w:val="343434"/>
                <w:sz w:val="22"/>
                <w:szCs w:val="22"/>
              </w:rPr>
              <w:t>. Отношение амплитудных значений ЭДС ин</w:t>
            </w:r>
            <w:r w:rsidRPr="00A95071">
              <w:rPr>
                <w:color w:val="343434"/>
                <w:sz w:val="22"/>
                <w:szCs w:val="22"/>
              </w:rPr>
              <w:softHyphen/>
              <w:t xml:space="preserve">дукции </w:t>
            </w:r>
            <w:r w:rsidRPr="00A95071">
              <w:rPr>
                <w:color w:val="2B2B2B"/>
                <w:sz w:val="22"/>
                <w:szCs w:val="22"/>
              </w:rPr>
              <w:t>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</w:t>
            </w:r>
            <w:r w:rsidRPr="00A95071">
              <w:rPr>
                <w:color w:val="2B2B2B"/>
                <w:sz w:val="22"/>
                <w:szCs w:val="22"/>
              </w:rPr>
              <w:t>:ε</w:t>
            </w:r>
            <w:r w:rsidRPr="00A95071">
              <w:rPr>
                <w:color w:val="2B2B2B"/>
                <w:sz w:val="22"/>
                <w:szCs w:val="22"/>
                <w:vertAlign w:val="subscript"/>
                <w:lang w:val="en-US"/>
              </w:rPr>
              <w:t>II</w:t>
            </w:r>
            <w:r w:rsidRPr="00A95071">
              <w:rPr>
                <w:color w:val="343434"/>
                <w:sz w:val="22"/>
                <w:szCs w:val="22"/>
              </w:rPr>
              <w:t xml:space="preserve">, генерируемых в </w:t>
            </w:r>
            <w:proofErr w:type="spellStart"/>
            <w:r w:rsidRPr="00A95071">
              <w:rPr>
                <w:color w:val="343434"/>
                <w:sz w:val="22"/>
                <w:szCs w:val="22"/>
              </w:rPr>
              <w:t>рамких</w:t>
            </w:r>
            <w:proofErr w:type="spellEnd"/>
            <w:r w:rsidRPr="00A95071">
              <w:rPr>
                <w:color w:val="343434"/>
                <w:sz w:val="22"/>
                <w:szCs w:val="22"/>
              </w:rPr>
              <w:t xml:space="preserve">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</w:t>
            </w:r>
            <w:r w:rsidRPr="00A95071">
              <w:rPr>
                <w:color w:val="343434"/>
                <w:sz w:val="22"/>
                <w:szCs w:val="22"/>
              </w:rPr>
              <w:t xml:space="preserve"> и </w:t>
            </w:r>
            <w:r w:rsidRPr="00A95071">
              <w:rPr>
                <w:color w:val="343434"/>
                <w:sz w:val="22"/>
                <w:szCs w:val="22"/>
                <w:lang w:val="en-US"/>
              </w:rPr>
              <w:t>II</w:t>
            </w:r>
            <w:r w:rsidRPr="00A95071">
              <w:rPr>
                <w:color w:val="343434"/>
                <w:sz w:val="22"/>
                <w:szCs w:val="22"/>
              </w:rPr>
              <w:t>, равно</w:t>
            </w:r>
          </w:p>
          <w:p w:rsidR="00A95071" w:rsidRPr="00A95071" w:rsidRDefault="00A95071" w:rsidP="00A95071">
            <w:pPr>
              <w:pStyle w:val="a3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  <w:tab w:val="left" w:pos="2954"/>
              </w:tabs>
              <w:autoSpaceDE w:val="0"/>
              <w:autoSpaceDN w:val="0"/>
              <w:adjustRightInd w:val="0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4</w:t>
            </w:r>
          </w:p>
          <w:p w:rsidR="000A41BB" w:rsidRPr="00A95071" w:rsidRDefault="00A95071" w:rsidP="00A95071">
            <w:pPr>
              <w:pStyle w:val="a3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  <w:tab w:val="left" w:pos="2954"/>
              </w:tabs>
              <w:autoSpaceDE w:val="0"/>
              <w:autoSpaceDN w:val="0"/>
              <w:adjustRightInd w:val="0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1</w:t>
            </w:r>
          </w:p>
          <w:p w:rsidR="00A95071" w:rsidRPr="00A95071" w:rsidRDefault="00A95071" w:rsidP="00A95071">
            <w:pPr>
              <w:pStyle w:val="a3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  <w:tab w:val="left" w:pos="2954"/>
              </w:tabs>
              <w:autoSpaceDE w:val="0"/>
              <w:autoSpaceDN w:val="0"/>
              <w:adjustRightInd w:val="0"/>
              <w:rPr>
                <w:color w:val="343434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1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2</w:t>
            </w:r>
          </w:p>
          <w:p w:rsidR="00A95071" w:rsidRPr="00A95071" w:rsidRDefault="00A95071" w:rsidP="00A95071">
            <w:pPr>
              <w:pStyle w:val="a3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426"/>
                <w:tab w:val="left" w:pos="2954"/>
              </w:tabs>
              <w:autoSpaceDE w:val="0"/>
              <w:autoSpaceDN w:val="0"/>
              <w:adjustRightInd w:val="0"/>
              <w:rPr>
                <w:color w:val="2B2B2B"/>
                <w:sz w:val="22"/>
                <w:szCs w:val="22"/>
              </w:rPr>
            </w:pPr>
            <w:r w:rsidRPr="00A95071">
              <w:rPr>
                <w:color w:val="343434"/>
                <w:sz w:val="22"/>
                <w:szCs w:val="22"/>
              </w:rPr>
              <w:t>2</w:t>
            </w:r>
            <w:proofErr w:type="gramStart"/>
            <w:r w:rsidRPr="00A95071">
              <w:rPr>
                <w:color w:val="343434"/>
                <w:sz w:val="22"/>
                <w:szCs w:val="22"/>
              </w:rPr>
              <w:t xml:space="preserve"> :</w:t>
            </w:r>
            <w:proofErr w:type="gramEnd"/>
            <w:r w:rsidRPr="00A95071">
              <w:rPr>
                <w:color w:val="343434"/>
                <w:sz w:val="22"/>
                <w:szCs w:val="22"/>
              </w:rPr>
              <w:t xml:space="preserve"> 1</w:t>
            </w:r>
          </w:p>
        </w:tc>
        <w:tc>
          <w:tcPr>
            <w:tcW w:w="1559" w:type="dxa"/>
            <w:gridSpan w:val="2"/>
          </w:tcPr>
          <w:p w:rsidR="000A41BB" w:rsidRPr="00A95071" w:rsidRDefault="000A41BB" w:rsidP="00EE75E1">
            <w:pPr>
              <w:rPr>
                <w:noProof/>
                <w:color w:val="343434"/>
                <w:sz w:val="22"/>
                <w:szCs w:val="22"/>
              </w:rPr>
            </w:pPr>
            <w:r w:rsidRPr="00A95071">
              <w:rPr>
                <w:noProof/>
                <w:color w:val="343434"/>
                <w:sz w:val="22"/>
                <w:szCs w:val="22"/>
              </w:rPr>
              <w:drawing>
                <wp:inline distT="0" distB="0" distL="0" distR="0" wp14:anchorId="5BE506D5" wp14:editId="7C440ECA">
                  <wp:extent cx="819150" cy="1162050"/>
                  <wp:effectExtent l="0" t="0" r="0" b="0"/>
                  <wp:docPr id="6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071" w:rsidRPr="00A95071" w:rsidTr="00B26D24">
        <w:tc>
          <w:tcPr>
            <w:tcW w:w="534" w:type="dxa"/>
          </w:tcPr>
          <w:p w:rsidR="00A95071" w:rsidRPr="00A95071" w:rsidRDefault="00A95071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5071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3</w:t>
            </w:r>
          </w:p>
        </w:tc>
        <w:tc>
          <w:tcPr>
            <w:tcW w:w="9355" w:type="dxa"/>
            <w:gridSpan w:val="12"/>
          </w:tcPr>
          <w:p w:rsidR="00A95071" w:rsidRPr="00A95071" w:rsidRDefault="00A95071" w:rsidP="00A95071">
            <w:pPr>
              <w:pStyle w:val="a3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При движении проводника в однородном магнитном поле в проводнике возникает ЭДС индукции ε</w:t>
            </w:r>
            <w:r w:rsidRPr="00A95071">
              <w:rPr>
                <w:color w:val="2B2B2B"/>
                <w:sz w:val="22"/>
                <w:szCs w:val="22"/>
                <w:vertAlign w:val="subscript"/>
              </w:rPr>
              <w:t>1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 xml:space="preserve"> П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>ри умень</w:t>
            </w:r>
            <w:r w:rsidRPr="00A95071">
              <w:rPr>
                <w:color w:val="2B2B2B"/>
                <w:sz w:val="22"/>
                <w:szCs w:val="22"/>
              </w:rPr>
              <w:softHyphen/>
              <w:t>шении скорости движения проводника в 2 раза ЭДС ин</w:t>
            </w:r>
            <w:r w:rsidRPr="00A95071">
              <w:rPr>
                <w:color w:val="2B2B2B"/>
                <w:sz w:val="22"/>
                <w:szCs w:val="22"/>
              </w:rPr>
              <w:softHyphen/>
              <w:t>дукции ε</w:t>
            </w:r>
            <w:r w:rsidRPr="00A95071">
              <w:rPr>
                <w:color w:val="2B2B2B"/>
                <w:sz w:val="22"/>
                <w:szCs w:val="22"/>
                <w:vertAlign w:val="subscript"/>
              </w:rPr>
              <w:t>2</w:t>
            </w:r>
            <w:r w:rsidRPr="00A95071">
              <w:rPr>
                <w:color w:val="2B2B2B"/>
                <w:sz w:val="22"/>
                <w:szCs w:val="22"/>
              </w:rPr>
              <w:t xml:space="preserve"> будет </w:t>
            </w:r>
            <w:r w:rsidRPr="00A95071">
              <w:rPr>
                <w:color w:val="2B2B2B"/>
                <w:sz w:val="22"/>
                <w:szCs w:val="22"/>
              </w:rPr>
              <w:lastRenderedPageBreak/>
              <w:t>равна</w:t>
            </w:r>
          </w:p>
          <w:p w:rsidR="00A95071" w:rsidRPr="00A95071" w:rsidRDefault="00A95071" w:rsidP="00A95071">
            <w:pPr>
              <w:shd w:val="clear" w:color="auto" w:fill="FFFFFF"/>
              <w:ind w:left="156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1)2ε</w:t>
            </w:r>
            <w:r w:rsidRPr="00A95071">
              <w:rPr>
                <w:color w:val="2B2B2B"/>
                <w:sz w:val="22"/>
                <w:szCs w:val="22"/>
                <w:vertAlign w:val="subscript"/>
              </w:rPr>
              <w:t>1</w:t>
            </w:r>
            <w:r w:rsidRPr="00A95071">
              <w:rPr>
                <w:color w:val="2B2B2B"/>
                <w:sz w:val="22"/>
                <w:szCs w:val="22"/>
              </w:rPr>
              <w:t xml:space="preserve">                           2) ε</w:t>
            </w:r>
            <w:r w:rsidRPr="00A95071">
              <w:rPr>
                <w:color w:val="2B2B2B"/>
                <w:sz w:val="22"/>
                <w:szCs w:val="22"/>
                <w:vertAlign w:val="subscript"/>
              </w:rPr>
              <w:t>1</w:t>
            </w:r>
            <w:r w:rsidRPr="00A95071">
              <w:rPr>
                <w:color w:val="2B2B2B"/>
                <w:sz w:val="22"/>
                <w:szCs w:val="22"/>
              </w:rPr>
              <w:t xml:space="preserve">                             3) 0,5ε</w:t>
            </w:r>
            <w:r w:rsidRPr="00A95071">
              <w:rPr>
                <w:color w:val="2B2B2B"/>
                <w:sz w:val="22"/>
                <w:szCs w:val="22"/>
                <w:vertAlign w:val="subscript"/>
              </w:rPr>
              <w:t>1</w:t>
            </w:r>
            <w:r w:rsidRPr="00A95071">
              <w:rPr>
                <w:color w:val="2B2B2B"/>
                <w:sz w:val="22"/>
                <w:szCs w:val="22"/>
              </w:rPr>
              <w:t xml:space="preserve">                                    4) 0,25ε</w:t>
            </w:r>
            <w:r w:rsidRPr="00A95071">
              <w:rPr>
                <w:color w:val="2B2B2B"/>
                <w:sz w:val="22"/>
                <w:szCs w:val="22"/>
                <w:vertAlign w:val="subscript"/>
              </w:rPr>
              <w:t>1</w:t>
            </w:r>
          </w:p>
          <w:p w:rsidR="00A95071" w:rsidRPr="00A95071" w:rsidRDefault="00A95071" w:rsidP="00EE75E1">
            <w:pPr>
              <w:rPr>
                <w:sz w:val="22"/>
                <w:szCs w:val="22"/>
              </w:rPr>
            </w:pPr>
          </w:p>
        </w:tc>
      </w:tr>
      <w:tr w:rsidR="000A41BB" w:rsidRPr="00A95071" w:rsidTr="00A95071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1</w:t>
            </w:r>
          </w:p>
        </w:tc>
        <w:tc>
          <w:tcPr>
            <w:tcW w:w="7087" w:type="dxa"/>
            <w:gridSpan w:val="6"/>
          </w:tcPr>
          <w:p w:rsidR="00A95071" w:rsidRPr="00A95071" w:rsidRDefault="00A95071" w:rsidP="00A95071">
            <w:pPr>
              <w:pStyle w:val="a3"/>
              <w:shd w:val="clear" w:color="auto" w:fill="FFFFFF"/>
              <w:tabs>
                <w:tab w:val="left" w:pos="426"/>
                <w:tab w:val="left" w:pos="9214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С</w:t>
            </w:r>
            <w:r w:rsidRPr="00A95071">
              <w:rPr>
                <w:color w:val="2B2B2B"/>
                <w:sz w:val="22"/>
                <w:szCs w:val="22"/>
              </w:rPr>
              <w:t>ила тока в катушке индуктивностью 0,1 Гн изме</w:t>
            </w:r>
            <w:r w:rsidRPr="00A95071">
              <w:rPr>
                <w:color w:val="2B2B2B"/>
                <w:sz w:val="22"/>
                <w:szCs w:val="22"/>
              </w:rPr>
              <w:softHyphen/>
              <w:t>няется с течением времени, как показано на графике</w:t>
            </w:r>
            <w:r w:rsidRPr="00A95071">
              <w:rPr>
                <w:color w:val="2B2B2B"/>
                <w:sz w:val="22"/>
                <w:szCs w:val="22"/>
              </w:rPr>
              <w:t>.</w:t>
            </w:r>
            <w:r w:rsidRPr="00A95071">
              <w:rPr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 xml:space="preserve">Чему равна </w:t>
            </w:r>
            <w:r w:rsidRPr="00A95071">
              <w:rPr>
                <w:color w:val="2B2B2B"/>
                <w:sz w:val="22"/>
                <w:szCs w:val="22"/>
              </w:rPr>
              <w:t>ЭДС са</w:t>
            </w:r>
            <w:r w:rsidRPr="00A95071">
              <w:rPr>
                <w:color w:val="2B2B2B"/>
                <w:sz w:val="22"/>
                <w:szCs w:val="22"/>
              </w:rPr>
              <w:softHyphen/>
              <w:t>моиндукции</w:t>
            </w:r>
            <w:r w:rsidRPr="00A95071">
              <w:rPr>
                <w:color w:val="2B2B2B"/>
                <w:sz w:val="22"/>
                <w:szCs w:val="22"/>
              </w:rPr>
              <w:t xml:space="preserve">, которая возникает при этом </w:t>
            </w:r>
            <w:r w:rsidRPr="00A95071">
              <w:rPr>
                <w:color w:val="2B2B2B"/>
                <w:sz w:val="22"/>
                <w:szCs w:val="22"/>
              </w:rPr>
              <w:t>в катушке</w:t>
            </w:r>
            <w:r w:rsidRPr="00A95071">
              <w:rPr>
                <w:color w:val="2B2B2B"/>
                <w:sz w:val="22"/>
                <w:szCs w:val="22"/>
              </w:rPr>
              <w:t>?</w:t>
            </w:r>
          </w:p>
          <w:p w:rsidR="00A95071" w:rsidRPr="00A95071" w:rsidRDefault="00A95071" w:rsidP="00A95071">
            <w:pPr>
              <w:widowControl w:val="0"/>
              <w:shd w:val="clear" w:color="auto" w:fill="FFFFFF"/>
              <w:tabs>
                <w:tab w:val="left" w:pos="454"/>
              </w:tabs>
              <w:autoSpaceDE w:val="0"/>
              <w:autoSpaceDN w:val="0"/>
              <w:adjustRightInd w:val="0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Ответ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 xml:space="preserve"> ___________</w:t>
            </w:r>
            <w:r w:rsidRPr="00A95071">
              <w:rPr>
                <w:color w:val="2B2B2B"/>
                <w:sz w:val="22"/>
                <w:szCs w:val="22"/>
              </w:rPr>
              <w:t xml:space="preserve"> В</w:t>
            </w:r>
            <w:proofErr w:type="gramEnd"/>
          </w:p>
          <w:p w:rsidR="000A41BB" w:rsidRPr="00A95071" w:rsidRDefault="000A41BB" w:rsidP="00A9507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6"/>
          </w:tcPr>
          <w:p w:rsidR="000A41BB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59F84D6C" wp14:editId="25BF13C2">
                  <wp:extent cx="1228725" cy="1200150"/>
                  <wp:effectExtent l="0" t="0" r="0" b="0"/>
                  <wp:docPr id="11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A95071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5"/>
          </w:tcPr>
          <w:p w:rsidR="00A95071" w:rsidRPr="00A95071" w:rsidRDefault="00A95071" w:rsidP="00A95071">
            <w:pPr>
              <w:pStyle w:val="a3"/>
              <w:shd w:val="clear" w:color="auto" w:fill="FFFFFF"/>
              <w:tabs>
                <w:tab w:val="left" w:pos="426"/>
                <w:tab w:val="left" w:pos="8222"/>
              </w:tabs>
              <w:ind w:left="0"/>
              <w:jc w:val="both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На рисунке приведен гра</w:t>
            </w:r>
            <w:r w:rsidRPr="00A95071">
              <w:rPr>
                <w:color w:val="2B2B2B"/>
                <w:sz w:val="22"/>
                <w:szCs w:val="22"/>
              </w:rPr>
              <w:softHyphen/>
              <w:t xml:space="preserve">фик зависимости силы тока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i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 xml:space="preserve">в катушке индуктивности от времени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>t</w:t>
            </w:r>
            <w:r w:rsidRPr="00A95071">
              <w:rPr>
                <w:i/>
                <w:iCs/>
                <w:color w:val="2B2B2B"/>
                <w:sz w:val="22"/>
                <w:szCs w:val="22"/>
              </w:rPr>
              <w:t xml:space="preserve">. </w:t>
            </w:r>
            <w:r w:rsidRPr="00A95071">
              <w:rPr>
                <w:color w:val="2B2B2B"/>
                <w:sz w:val="22"/>
                <w:szCs w:val="22"/>
              </w:rPr>
              <w:t xml:space="preserve">Модуль ЭДС самоиндукции принимает </w:t>
            </w:r>
            <w:r w:rsidRPr="00A95071">
              <w:rPr>
                <w:bCs/>
                <w:color w:val="2B2B2B"/>
                <w:sz w:val="22"/>
                <w:szCs w:val="22"/>
              </w:rPr>
              <w:t xml:space="preserve">наименьшее </w:t>
            </w:r>
            <w:r w:rsidRPr="00A95071">
              <w:rPr>
                <w:color w:val="2B2B2B"/>
                <w:sz w:val="22"/>
                <w:szCs w:val="22"/>
              </w:rPr>
              <w:t>значение в про</w:t>
            </w:r>
            <w:r w:rsidRPr="00A95071">
              <w:rPr>
                <w:color w:val="2B2B2B"/>
                <w:sz w:val="22"/>
                <w:szCs w:val="22"/>
              </w:rPr>
              <w:softHyphen/>
              <w:t>межутке времени</w:t>
            </w:r>
          </w:p>
          <w:p w:rsidR="00A95071" w:rsidRPr="00A95071" w:rsidRDefault="00A95071" w:rsidP="00A95071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44"/>
              </w:tabs>
              <w:autoSpaceDE w:val="0"/>
              <w:autoSpaceDN w:val="0"/>
              <w:adjustRightInd w:val="0"/>
              <w:ind w:left="175" w:firstLine="1243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(0 — 1) с         </w:t>
            </w:r>
          </w:p>
          <w:p w:rsidR="00A95071" w:rsidRPr="00A95071" w:rsidRDefault="00A95071" w:rsidP="00A95071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44"/>
              </w:tabs>
              <w:autoSpaceDE w:val="0"/>
              <w:autoSpaceDN w:val="0"/>
              <w:adjustRightInd w:val="0"/>
              <w:ind w:left="175" w:firstLine="1243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 (1 — 5) с </w:t>
            </w:r>
          </w:p>
          <w:p w:rsidR="00A95071" w:rsidRPr="00A95071" w:rsidRDefault="00A95071" w:rsidP="00A95071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44"/>
              </w:tabs>
              <w:autoSpaceDE w:val="0"/>
              <w:autoSpaceDN w:val="0"/>
              <w:adjustRightInd w:val="0"/>
              <w:ind w:left="175" w:firstLine="1243"/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>(5 — 6) с</w:t>
            </w:r>
          </w:p>
          <w:p w:rsidR="000A41BB" w:rsidRPr="00A95071" w:rsidRDefault="00A95071" w:rsidP="00A95071">
            <w:pPr>
              <w:widowControl w:val="0"/>
              <w:numPr>
                <w:ilvl w:val="0"/>
                <w:numId w:val="28"/>
              </w:numPr>
              <w:shd w:val="clear" w:color="auto" w:fill="FFFFFF"/>
              <w:tabs>
                <w:tab w:val="left" w:pos="444"/>
              </w:tabs>
              <w:autoSpaceDE w:val="0"/>
              <w:autoSpaceDN w:val="0"/>
              <w:adjustRightInd w:val="0"/>
              <w:ind w:left="175" w:firstLine="1243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 xml:space="preserve"> (6 — 8) с</w:t>
            </w:r>
          </w:p>
        </w:tc>
        <w:tc>
          <w:tcPr>
            <w:tcW w:w="2409" w:type="dxa"/>
            <w:gridSpan w:val="7"/>
          </w:tcPr>
          <w:p w:rsidR="000A41BB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2E65C60E" wp14:editId="116BD2FE">
                  <wp:extent cx="1428750" cy="103822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1BB" w:rsidRPr="00A95071" w:rsidTr="00A95071">
        <w:tc>
          <w:tcPr>
            <w:tcW w:w="534" w:type="dxa"/>
          </w:tcPr>
          <w:p w:rsidR="000A41BB" w:rsidRPr="00A95071" w:rsidRDefault="000A41BB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A41BB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9</w:t>
            </w:r>
          </w:p>
        </w:tc>
        <w:tc>
          <w:tcPr>
            <w:tcW w:w="7513" w:type="dxa"/>
            <w:gridSpan w:val="8"/>
          </w:tcPr>
          <w:p w:rsidR="000A41BB" w:rsidRPr="00A95071" w:rsidRDefault="00A95071" w:rsidP="00A95071">
            <w:pPr>
              <w:rPr>
                <w:color w:val="2B2B2B"/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На рисунке представлен график изменения силы тока с течением времени в катушке индуктивно</w:t>
            </w:r>
            <w:r w:rsidRPr="00A95071">
              <w:rPr>
                <w:color w:val="2B2B2B"/>
                <w:sz w:val="22"/>
                <w:szCs w:val="22"/>
              </w:rPr>
              <w:softHyphen/>
              <w:t xml:space="preserve">стью </w:t>
            </w:r>
            <w:r w:rsidRPr="00A95071">
              <w:rPr>
                <w:i/>
                <w:iCs/>
                <w:color w:val="2B2B2B"/>
                <w:sz w:val="22"/>
                <w:szCs w:val="22"/>
                <w:lang w:val="en-US"/>
              </w:rPr>
              <w:t xml:space="preserve">L </w:t>
            </w:r>
            <w:r w:rsidRPr="00A95071">
              <w:rPr>
                <w:color w:val="2B2B2B"/>
                <w:sz w:val="22"/>
                <w:szCs w:val="22"/>
              </w:rPr>
              <w:t xml:space="preserve">= 6 </w:t>
            </w:r>
            <w:proofErr w:type="spellStart"/>
            <w:r w:rsidRPr="00A95071">
              <w:rPr>
                <w:color w:val="2B2B2B"/>
                <w:sz w:val="22"/>
                <w:szCs w:val="22"/>
              </w:rPr>
              <w:t>мГн</w:t>
            </w:r>
            <w:proofErr w:type="spellEnd"/>
            <w:r w:rsidRPr="00A95071">
              <w:rPr>
                <w:color w:val="2B2B2B"/>
                <w:sz w:val="22"/>
                <w:szCs w:val="22"/>
              </w:rPr>
              <w:t xml:space="preserve">. </w:t>
            </w:r>
            <w:r w:rsidRPr="00A95071">
              <w:rPr>
                <w:color w:val="2B2B2B"/>
                <w:sz w:val="22"/>
                <w:szCs w:val="22"/>
              </w:rPr>
              <w:t xml:space="preserve">Чему </w:t>
            </w:r>
            <w:proofErr w:type="gramStart"/>
            <w:r w:rsidRPr="00A95071">
              <w:rPr>
                <w:color w:val="2B2B2B"/>
                <w:sz w:val="22"/>
                <w:szCs w:val="22"/>
              </w:rPr>
              <w:t>равна</w:t>
            </w:r>
            <w:proofErr w:type="gramEnd"/>
            <w:r w:rsidRPr="00A95071">
              <w:rPr>
                <w:color w:val="2B2B2B"/>
                <w:sz w:val="22"/>
                <w:szCs w:val="22"/>
              </w:rPr>
              <w:t xml:space="preserve"> </w:t>
            </w:r>
            <w:r w:rsidRPr="00A95071">
              <w:rPr>
                <w:color w:val="2B2B2B"/>
                <w:sz w:val="22"/>
                <w:szCs w:val="22"/>
              </w:rPr>
              <w:t>ЭДС самоиндук</w:t>
            </w:r>
            <w:r w:rsidRPr="00A95071">
              <w:rPr>
                <w:color w:val="2B2B2B"/>
                <w:sz w:val="22"/>
                <w:szCs w:val="22"/>
              </w:rPr>
              <w:softHyphen/>
              <w:t>ции</w:t>
            </w:r>
            <w:r w:rsidRPr="00A95071">
              <w:rPr>
                <w:color w:val="2B2B2B"/>
                <w:sz w:val="22"/>
                <w:szCs w:val="22"/>
                <w:lang w:val="en-US"/>
              </w:rPr>
              <w:t>?</w:t>
            </w:r>
          </w:p>
          <w:p w:rsidR="00A95071" w:rsidRPr="00A95071" w:rsidRDefault="00A95071" w:rsidP="00A95071">
            <w:pPr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Ответ ___________мВ</w:t>
            </w:r>
            <w:bookmarkStart w:id="0" w:name="_GoBack"/>
            <w:bookmarkEnd w:id="0"/>
          </w:p>
        </w:tc>
        <w:tc>
          <w:tcPr>
            <w:tcW w:w="1842" w:type="dxa"/>
            <w:gridSpan w:val="4"/>
          </w:tcPr>
          <w:p w:rsidR="000A41BB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color w:val="2B2B2B"/>
                <w:sz w:val="22"/>
                <w:szCs w:val="22"/>
              </w:rPr>
              <w:drawing>
                <wp:inline distT="0" distB="0" distL="0" distR="0" wp14:anchorId="708A0DD2" wp14:editId="7B41304A">
                  <wp:extent cx="1000125" cy="11715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5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39" w:rsidRPr="00A95071" w:rsidTr="00A95071">
        <w:tc>
          <w:tcPr>
            <w:tcW w:w="534" w:type="dxa"/>
          </w:tcPr>
          <w:p w:rsidR="00F41E39" w:rsidRPr="00A95071" w:rsidRDefault="00F41E39" w:rsidP="00F41E39">
            <w:pPr>
              <w:pStyle w:val="a3"/>
              <w:numPr>
                <w:ilvl w:val="0"/>
                <w:numId w:val="32"/>
              </w:num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1E39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5"/>
          </w:tcPr>
          <w:p w:rsidR="00A95071" w:rsidRPr="00A95071" w:rsidRDefault="00A95071" w:rsidP="00A95071">
            <w:pPr>
              <w:pStyle w:val="a3"/>
              <w:numPr>
                <w:ilvl w:val="0"/>
                <w:numId w:val="30"/>
              </w:numPr>
              <w:shd w:val="clear" w:color="auto" w:fill="FFFFFF"/>
              <w:tabs>
                <w:tab w:val="left" w:pos="426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A95071">
              <w:rPr>
                <w:color w:val="2B2B2B"/>
                <w:sz w:val="22"/>
                <w:szCs w:val="22"/>
              </w:rPr>
              <w:t>На рисунке приведен график зависи</w:t>
            </w:r>
            <w:r w:rsidRPr="00A95071">
              <w:rPr>
                <w:color w:val="2B2B2B"/>
                <w:sz w:val="22"/>
                <w:szCs w:val="22"/>
              </w:rPr>
              <w:softHyphen/>
              <w:t>мости силы тока от времени в элек</w:t>
            </w:r>
            <w:r w:rsidRPr="00A95071">
              <w:rPr>
                <w:color w:val="2B2B2B"/>
                <w:sz w:val="22"/>
                <w:szCs w:val="22"/>
              </w:rPr>
              <w:softHyphen/>
              <w:t>трической цепи, индуктивность кото</w:t>
            </w:r>
            <w:r w:rsidRPr="00A95071">
              <w:rPr>
                <w:color w:val="2B2B2B"/>
                <w:sz w:val="22"/>
                <w:szCs w:val="22"/>
              </w:rPr>
              <w:softHyphen/>
              <w:t xml:space="preserve">рой 1 </w:t>
            </w:r>
            <w:proofErr w:type="spellStart"/>
            <w:r w:rsidRPr="00A95071">
              <w:rPr>
                <w:color w:val="2B2B2B"/>
                <w:sz w:val="22"/>
                <w:szCs w:val="22"/>
              </w:rPr>
              <w:t>мГн</w:t>
            </w:r>
            <w:proofErr w:type="spellEnd"/>
            <w:r w:rsidRPr="00A95071">
              <w:rPr>
                <w:color w:val="2B2B2B"/>
                <w:sz w:val="22"/>
                <w:szCs w:val="22"/>
              </w:rPr>
              <w:t>. Определите модуль сред</w:t>
            </w:r>
            <w:r w:rsidRPr="00A95071">
              <w:rPr>
                <w:color w:val="2B2B2B"/>
                <w:sz w:val="22"/>
                <w:szCs w:val="22"/>
              </w:rPr>
              <w:softHyphen/>
              <w:t>него значения ЭДС самоиндукции в интервале времени от 10 до 15 с.</w:t>
            </w:r>
          </w:p>
          <w:p w:rsidR="00F41E39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sz w:val="22"/>
                <w:szCs w:val="22"/>
              </w:rPr>
              <w:t>Ответ</w:t>
            </w:r>
            <w:proofErr w:type="gramStart"/>
            <w:r w:rsidRPr="00A95071">
              <w:rPr>
                <w:sz w:val="22"/>
                <w:szCs w:val="22"/>
              </w:rPr>
              <w:t xml:space="preserve"> ____________ В</w:t>
            </w:r>
            <w:proofErr w:type="gramEnd"/>
          </w:p>
        </w:tc>
        <w:tc>
          <w:tcPr>
            <w:tcW w:w="2409" w:type="dxa"/>
            <w:gridSpan w:val="7"/>
          </w:tcPr>
          <w:p w:rsidR="00F41E39" w:rsidRPr="00A95071" w:rsidRDefault="00A95071" w:rsidP="00EE75E1">
            <w:pPr>
              <w:rPr>
                <w:sz w:val="22"/>
                <w:szCs w:val="22"/>
              </w:rPr>
            </w:pPr>
            <w:r w:rsidRPr="00A95071">
              <w:rPr>
                <w:noProof/>
                <w:sz w:val="22"/>
                <w:szCs w:val="22"/>
              </w:rPr>
              <w:drawing>
                <wp:inline distT="0" distB="0" distL="0" distR="0" wp14:anchorId="0EE68298" wp14:editId="3C2CB080">
                  <wp:extent cx="1352550" cy="9334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7" r="6579" b="2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A15" w:rsidRPr="00A95071" w:rsidRDefault="007F3A15" w:rsidP="007F3A15">
      <w:pPr>
        <w:pStyle w:val="a3"/>
        <w:shd w:val="clear" w:color="auto" w:fill="FFFFFF"/>
        <w:tabs>
          <w:tab w:val="left" w:pos="426"/>
        </w:tabs>
        <w:ind w:left="0"/>
        <w:jc w:val="both"/>
        <w:rPr>
          <w:sz w:val="22"/>
          <w:szCs w:val="22"/>
        </w:rPr>
      </w:pPr>
    </w:p>
    <w:sectPr w:rsidR="007F3A15" w:rsidRPr="00A95071" w:rsidSect="00BC1C25">
      <w:headerReference w:type="default" r:id="rId48"/>
      <w:type w:val="continuous"/>
      <w:pgSz w:w="11906" w:h="16838"/>
      <w:pgMar w:top="1134" w:right="850" w:bottom="567" w:left="709" w:header="28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F7" w:rsidRDefault="009E47F7" w:rsidP="003F7CAE">
      <w:r>
        <w:separator/>
      </w:r>
    </w:p>
  </w:endnote>
  <w:endnote w:type="continuationSeparator" w:id="0">
    <w:p w:rsidR="009E47F7" w:rsidRDefault="009E47F7" w:rsidP="003F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F7" w:rsidRDefault="009E47F7" w:rsidP="003F7CAE">
      <w:r>
        <w:separator/>
      </w:r>
    </w:p>
  </w:footnote>
  <w:footnote w:type="continuationSeparator" w:id="0">
    <w:p w:rsidR="009E47F7" w:rsidRDefault="009E47F7" w:rsidP="003F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CAE" w:rsidRPr="003F7CAE" w:rsidRDefault="003F7CAE" w:rsidP="003F7CAE">
    <w:pPr>
      <w:pStyle w:val="a6"/>
      <w:rPr>
        <w:sz w:val="20"/>
        <w:szCs w:val="20"/>
      </w:rPr>
    </w:pPr>
    <w:r w:rsidRPr="003F7CAE">
      <w:rPr>
        <w:sz w:val="20"/>
        <w:szCs w:val="20"/>
      </w:rPr>
      <w:t xml:space="preserve">Электромагнитная индукция                                    </w:t>
    </w:r>
    <w:sdt>
      <w:sdtPr>
        <w:rPr>
          <w:sz w:val="20"/>
          <w:szCs w:val="20"/>
        </w:rPr>
        <w:id w:val="928860152"/>
        <w:docPartObj>
          <w:docPartGallery w:val="Page Numbers (Top of Page)"/>
          <w:docPartUnique/>
        </w:docPartObj>
      </w:sdtPr>
      <w:sdtEndPr/>
      <w:sdtContent>
        <w:r>
          <w:rPr>
            <w:sz w:val="20"/>
            <w:szCs w:val="20"/>
          </w:rPr>
          <w:t xml:space="preserve">   </w:t>
        </w:r>
        <w:r w:rsidR="00F41E39">
          <w:rPr>
            <w:sz w:val="20"/>
            <w:szCs w:val="20"/>
          </w:rPr>
          <w:t>КРАТКИЙ ОТВЕТ</w:t>
        </w:r>
        <w:r>
          <w:rPr>
            <w:sz w:val="20"/>
            <w:szCs w:val="20"/>
          </w:rPr>
          <w:t xml:space="preserve">          </w:t>
        </w:r>
        <w:r w:rsidR="00302CE0">
          <w:rPr>
            <w:sz w:val="20"/>
            <w:szCs w:val="20"/>
          </w:rPr>
          <w:t xml:space="preserve">       </w:t>
        </w:r>
        <w:r>
          <w:rPr>
            <w:sz w:val="20"/>
            <w:szCs w:val="20"/>
          </w:rPr>
          <w:t xml:space="preserve">        </w:t>
        </w:r>
        <w:r w:rsidRPr="003F7CAE">
          <w:rPr>
            <w:sz w:val="20"/>
            <w:szCs w:val="20"/>
          </w:rPr>
          <w:t xml:space="preserve">Страница </w:t>
        </w:r>
        <w:r w:rsidR="001556CA" w:rsidRPr="003F7CAE">
          <w:rPr>
            <w:b/>
            <w:sz w:val="20"/>
            <w:szCs w:val="20"/>
          </w:rPr>
          <w:fldChar w:fldCharType="begin"/>
        </w:r>
        <w:r w:rsidRPr="003F7CAE">
          <w:rPr>
            <w:b/>
            <w:sz w:val="20"/>
            <w:szCs w:val="20"/>
          </w:rPr>
          <w:instrText>PAGE</w:instrText>
        </w:r>
        <w:r w:rsidR="001556CA" w:rsidRPr="003F7CAE">
          <w:rPr>
            <w:b/>
            <w:sz w:val="20"/>
            <w:szCs w:val="20"/>
          </w:rPr>
          <w:fldChar w:fldCharType="separate"/>
        </w:r>
        <w:r w:rsidR="00F34F97">
          <w:rPr>
            <w:b/>
            <w:noProof/>
            <w:sz w:val="20"/>
            <w:szCs w:val="20"/>
          </w:rPr>
          <w:t>4</w:t>
        </w:r>
        <w:r w:rsidR="001556CA" w:rsidRPr="003F7CAE">
          <w:rPr>
            <w:b/>
            <w:sz w:val="20"/>
            <w:szCs w:val="20"/>
          </w:rPr>
          <w:fldChar w:fldCharType="end"/>
        </w:r>
        <w:r w:rsidRPr="003F7CAE">
          <w:rPr>
            <w:sz w:val="20"/>
            <w:szCs w:val="20"/>
          </w:rPr>
          <w:t xml:space="preserve"> из </w:t>
        </w:r>
        <w:r w:rsidR="001556CA" w:rsidRPr="003F7CAE">
          <w:rPr>
            <w:b/>
            <w:sz w:val="20"/>
            <w:szCs w:val="20"/>
          </w:rPr>
          <w:fldChar w:fldCharType="begin"/>
        </w:r>
        <w:r w:rsidRPr="003F7CAE">
          <w:rPr>
            <w:b/>
            <w:sz w:val="20"/>
            <w:szCs w:val="20"/>
          </w:rPr>
          <w:instrText>NUMPAGES</w:instrText>
        </w:r>
        <w:r w:rsidR="001556CA" w:rsidRPr="003F7CAE">
          <w:rPr>
            <w:b/>
            <w:sz w:val="20"/>
            <w:szCs w:val="20"/>
          </w:rPr>
          <w:fldChar w:fldCharType="separate"/>
        </w:r>
        <w:r w:rsidR="00F34F97">
          <w:rPr>
            <w:b/>
            <w:noProof/>
            <w:sz w:val="20"/>
            <w:szCs w:val="20"/>
          </w:rPr>
          <w:t>4</w:t>
        </w:r>
        <w:r w:rsidR="001556CA" w:rsidRPr="003F7CAE">
          <w:rPr>
            <w:b/>
            <w:sz w:val="20"/>
            <w:szCs w:val="20"/>
          </w:rPr>
          <w:fldChar w:fldCharType="end"/>
        </w:r>
      </w:sdtContent>
    </w:sdt>
  </w:p>
  <w:p w:rsidR="003F7CAE" w:rsidRDefault="003F7C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57E"/>
    <w:multiLevelType w:val="singleLevel"/>
    <w:tmpl w:val="F7840FE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044D3600"/>
    <w:multiLevelType w:val="hybridMultilevel"/>
    <w:tmpl w:val="66203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C"/>
    <w:multiLevelType w:val="singleLevel"/>
    <w:tmpl w:val="F7840FE6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3">
    <w:nsid w:val="0EEE7E46"/>
    <w:multiLevelType w:val="hybridMultilevel"/>
    <w:tmpl w:val="0A14FD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00334"/>
    <w:multiLevelType w:val="singleLevel"/>
    <w:tmpl w:val="F7840FE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116B780D"/>
    <w:multiLevelType w:val="singleLevel"/>
    <w:tmpl w:val="F7840FE6"/>
    <w:lvl w:ilvl="0">
      <w:start w:val="1"/>
      <w:numFmt w:val="decimal"/>
      <w:lvlText w:val="%1)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6">
    <w:nsid w:val="20CE3161"/>
    <w:multiLevelType w:val="singleLevel"/>
    <w:tmpl w:val="F7840FE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22264370"/>
    <w:multiLevelType w:val="singleLevel"/>
    <w:tmpl w:val="C902CB06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8">
    <w:nsid w:val="2325716B"/>
    <w:multiLevelType w:val="singleLevel"/>
    <w:tmpl w:val="F7840FE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2E9C5B68"/>
    <w:multiLevelType w:val="singleLevel"/>
    <w:tmpl w:val="F7840FE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37A336C4"/>
    <w:multiLevelType w:val="singleLevel"/>
    <w:tmpl w:val="664C119E"/>
    <w:lvl w:ilvl="0">
      <w:start w:val="1"/>
      <w:numFmt w:val="decimal"/>
      <w:lvlText w:val="%1)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1">
    <w:nsid w:val="3C827EF3"/>
    <w:multiLevelType w:val="singleLevel"/>
    <w:tmpl w:val="F7840FE6"/>
    <w:lvl w:ilvl="0">
      <w:start w:val="3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3CE00D5E"/>
    <w:multiLevelType w:val="singleLevel"/>
    <w:tmpl w:val="F7840FE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3E1A32F7"/>
    <w:multiLevelType w:val="hybridMultilevel"/>
    <w:tmpl w:val="5F8E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C2E5B"/>
    <w:multiLevelType w:val="singleLevel"/>
    <w:tmpl w:val="F7840FE6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5">
    <w:nsid w:val="48CE5B64"/>
    <w:multiLevelType w:val="singleLevel"/>
    <w:tmpl w:val="F7840FE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>
    <w:nsid w:val="4B47283A"/>
    <w:multiLevelType w:val="singleLevel"/>
    <w:tmpl w:val="F7840FE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7">
    <w:nsid w:val="4E4A3D92"/>
    <w:multiLevelType w:val="singleLevel"/>
    <w:tmpl w:val="F7840FE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8">
    <w:nsid w:val="51724B7E"/>
    <w:multiLevelType w:val="singleLevel"/>
    <w:tmpl w:val="F7840FE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>
    <w:nsid w:val="52346127"/>
    <w:multiLevelType w:val="singleLevel"/>
    <w:tmpl w:val="F7840FE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0">
    <w:nsid w:val="55B250A6"/>
    <w:multiLevelType w:val="singleLevel"/>
    <w:tmpl w:val="F7840FE6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21">
    <w:nsid w:val="56497C99"/>
    <w:multiLevelType w:val="singleLevel"/>
    <w:tmpl w:val="F7840FE6"/>
    <w:lvl w:ilvl="0">
      <w:start w:val="3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58F60DC1"/>
    <w:multiLevelType w:val="singleLevel"/>
    <w:tmpl w:val="F7840FE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">
    <w:nsid w:val="5B825B20"/>
    <w:multiLevelType w:val="hybridMultilevel"/>
    <w:tmpl w:val="54662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8A4A5D"/>
    <w:multiLevelType w:val="singleLevel"/>
    <w:tmpl w:val="F7840FE6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25">
    <w:nsid w:val="618F7B96"/>
    <w:multiLevelType w:val="singleLevel"/>
    <w:tmpl w:val="F7840FE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624A6982"/>
    <w:multiLevelType w:val="singleLevel"/>
    <w:tmpl w:val="F7840FE6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7">
    <w:nsid w:val="6A311920"/>
    <w:multiLevelType w:val="singleLevel"/>
    <w:tmpl w:val="F7840FE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>
    <w:nsid w:val="6CD336EB"/>
    <w:multiLevelType w:val="hybridMultilevel"/>
    <w:tmpl w:val="01DE2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F2036"/>
    <w:multiLevelType w:val="singleLevel"/>
    <w:tmpl w:val="D6924D6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>
    <w:nsid w:val="77926284"/>
    <w:multiLevelType w:val="singleLevel"/>
    <w:tmpl w:val="F7840FE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>
    <w:nsid w:val="789E1D89"/>
    <w:multiLevelType w:val="singleLevel"/>
    <w:tmpl w:val="F7840FE6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32">
    <w:nsid w:val="7FE83E6C"/>
    <w:multiLevelType w:val="singleLevel"/>
    <w:tmpl w:val="F7840FE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29"/>
  </w:num>
  <w:num w:numId="6">
    <w:abstractNumId w:val="12"/>
  </w:num>
  <w:num w:numId="7">
    <w:abstractNumId w:val="19"/>
  </w:num>
  <w:num w:numId="8">
    <w:abstractNumId w:val="26"/>
  </w:num>
  <w:num w:numId="9">
    <w:abstractNumId w:val="31"/>
  </w:num>
  <w:num w:numId="10">
    <w:abstractNumId w:val="11"/>
  </w:num>
  <w:num w:numId="11">
    <w:abstractNumId w:val="32"/>
  </w:num>
  <w:num w:numId="12">
    <w:abstractNumId w:val="0"/>
  </w:num>
  <w:num w:numId="13">
    <w:abstractNumId w:val="24"/>
  </w:num>
  <w:num w:numId="14">
    <w:abstractNumId w:val="2"/>
  </w:num>
  <w:num w:numId="15">
    <w:abstractNumId w:val="17"/>
  </w:num>
  <w:num w:numId="16">
    <w:abstractNumId w:val="14"/>
  </w:num>
  <w:num w:numId="17">
    <w:abstractNumId w:val="5"/>
  </w:num>
  <w:num w:numId="18">
    <w:abstractNumId w:val="22"/>
  </w:num>
  <w:num w:numId="19">
    <w:abstractNumId w:val="15"/>
  </w:num>
  <w:num w:numId="20">
    <w:abstractNumId w:val="21"/>
  </w:num>
  <w:num w:numId="21">
    <w:abstractNumId w:val="18"/>
  </w:num>
  <w:num w:numId="22">
    <w:abstractNumId w:val="25"/>
  </w:num>
  <w:num w:numId="23">
    <w:abstractNumId w:val="16"/>
  </w:num>
  <w:num w:numId="24">
    <w:abstractNumId w:val="27"/>
  </w:num>
  <w:num w:numId="25">
    <w:abstractNumId w:val="20"/>
  </w:num>
  <w:num w:numId="26">
    <w:abstractNumId w:val="8"/>
  </w:num>
  <w:num w:numId="27">
    <w:abstractNumId w:val="30"/>
  </w:num>
  <w:num w:numId="28">
    <w:abstractNumId w:val="6"/>
  </w:num>
  <w:num w:numId="29">
    <w:abstractNumId w:val="4"/>
  </w:num>
  <w:num w:numId="30">
    <w:abstractNumId w:val="13"/>
  </w:num>
  <w:num w:numId="31">
    <w:abstractNumId w:val="28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742"/>
    <w:rsid w:val="000A41BB"/>
    <w:rsid w:val="000F0FE9"/>
    <w:rsid w:val="000F2AF3"/>
    <w:rsid w:val="001556CA"/>
    <w:rsid w:val="00276FD8"/>
    <w:rsid w:val="002A2FC2"/>
    <w:rsid w:val="002F5128"/>
    <w:rsid w:val="00302CE0"/>
    <w:rsid w:val="003F7CAE"/>
    <w:rsid w:val="0043670C"/>
    <w:rsid w:val="004534FC"/>
    <w:rsid w:val="0056791F"/>
    <w:rsid w:val="005743D3"/>
    <w:rsid w:val="00581313"/>
    <w:rsid w:val="006D64C4"/>
    <w:rsid w:val="00731821"/>
    <w:rsid w:val="007B4E6B"/>
    <w:rsid w:val="007F3A15"/>
    <w:rsid w:val="0085327B"/>
    <w:rsid w:val="008A5511"/>
    <w:rsid w:val="00907D72"/>
    <w:rsid w:val="009E47F7"/>
    <w:rsid w:val="00A125C2"/>
    <w:rsid w:val="00A17832"/>
    <w:rsid w:val="00A95071"/>
    <w:rsid w:val="00AB1ED7"/>
    <w:rsid w:val="00B149A8"/>
    <w:rsid w:val="00B536E4"/>
    <w:rsid w:val="00BC1C25"/>
    <w:rsid w:val="00C83742"/>
    <w:rsid w:val="00E11C2E"/>
    <w:rsid w:val="00E8395A"/>
    <w:rsid w:val="00EA113A"/>
    <w:rsid w:val="00EE75E1"/>
    <w:rsid w:val="00F15CA8"/>
    <w:rsid w:val="00F34F97"/>
    <w:rsid w:val="00F41E39"/>
    <w:rsid w:val="00FA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83742"/>
    <w:pPr>
      <w:keepNext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7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837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7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F7C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7C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3F7C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7CA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F4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microsoft.com/office/2007/relationships/hdphoto" Target="media/hdphoto16.wdp"/><Relationship Id="rId3" Type="http://schemas.microsoft.com/office/2007/relationships/stylesWithEffects" Target="stylesWithEffects.xml"/><Relationship Id="rId21" Type="http://schemas.microsoft.com/office/2007/relationships/hdphoto" Target="media/hdphoto7.wdp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microsoft.com/office/2007/relationships/hdphoto" Target="media/hdphoto20.wdp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hdphoto" Target="media/hdphoto5.wdp"/><Relationship Id="rId25" Type="http://schemas.microsoft.com/office/2007/relationships/hdphoto" Target="media/hdphoto9.wdp"/><Relationship Id="rId33" Type="http://schemas.microsoft.com/office/2007/relationships/hdphoto" Target="media/hdphoto13.wdp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microsoft.com/office/2007/relationships/hdphoto" Target="media/hdphoto11.wdp"/><Relationship Id="rId41" Type="http://schemas.microsoft.com/office/2007/relationships/hdphoto" Target="media/hdphoto17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microsoft.com/office/2007/relationships/hdphoto" Target="media/hdphoto15.wdp"/><Relationship Id="rId40" Type="http://schemas.openxmlformats.org/officeDocument/2006/relationships/image" Target="media/image17.jpeg"/><Relationship Id="rId45" Type="http://schemas.microsoft.com/office/2007/relationships/hdphoto" Target="media/hdphoto19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microsoft.com/office/2007/relationships/hdphoto" Target="media/hdphoto8.wdp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microsoft.com/office/2007/relationships/hdphoto" Target="media/hdphoto6.wdp"/><Relationship Id="rId31" Type="http://schemas.microsoft.com/office/2007/relationships/hdphoto" Target="media/hdphoto12.wdp"/><Relationship Id="rId44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microsoft.com/office/2007/relationships/hdphoto" Target="media/hdphoto10.wdp"/><Relationship Id="rId30" Type="http://schemas.openxmlformats.org/officeDocument/2006/relationships/image" Target="media/image12.jpeg"/><Relationship Id="rId35" Type="http://schemas.microsoft.com/office/2007/relationships/hdphoto" Target="media/hdphoto14.wdp"/><Relationship Id="rId43" Type="http://schemas.microsoft.com/office/2007/relationships/hdphoto" Target="media/hdphoto18.wdp"/><Relationship Id="rId48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Наташа</cp:lastModifiedBy>
  <cp:revision>16</cp:revision>
  <cp:lastPrinted>2011-04-14T15:15:00Z</cp:lastPrinted>
  <dcterms:created xsi:type="dcterms:W3CDTF">2011-04-02T04:56:00Z</dcterms:created>
  <dcterms:modified xsi:type="dcterms:W3CDTF">2017-01-18T17:35:00Z</dcterms:modified>
</cp:coreProperties>
</file>