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429D" w:rsidRDefault="00BE429D">
      <w:r>
        <w:t>КАЧЕСТВЕННАЯ ЗАДАЧА</w:t>
      </w:r>
    </w:p>
    <w:tbl>
      <w:tblPr>
        <w:tblStyle w:val="a7"/>
        <w:tblW w:w="10682" w:type="dxa"/>
        <w:tblLayout w:type="fixed"/>
        <w:tblLook w:val="04A0" w:firstRow="1" w:lastRow="0" w:firstColumn="1" w:lastColumn="0" w:noHBand="0" w:noVBand="1"/>
      </w:tblPr>
      <w:tblGrid>
        <w:gridCol w:w="817"/>
        <w:gridCol w:w="6237"/>
        <w:gridCol w:w="3628"/>
      </w:tblGrid>
      <w:tr w:rsidR="00160165" w:rsidTr="00160165">
        <w:tc>
          <w:tcPr>
            <w:tcW w:w="817" w:type="dxa"/>
            <w:vMerge w:val="restart"/>
          </w:tcPr>
          <w:p w:rsidR="00160165" w:rsidRPr="00BE429D" w:rsidRDefault="00160165" w:rsidP="00BE429D">
            <w:pPr>
              <w:pStyle w:val="a8"/>
              <w:numPr>
                <w:ilvl w:val="0"/>
                <w:numId w:val="2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:rsidR="00160165" w:rsidRPr="00A6426C" w:rsidRDefault="00160165" w:rsidP="00160165">
            <w:pPr>
              <w:ind w:right="-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6426C">
              <w:rPr>
                <w:rFonts w:ascii="Times New Roman" w:hAnsi="Times New Roman" w:cs="Times New Roman"/>
                <w:sz w:val="24"/>
                <w:szCs w:val="24"/>
              </w:rPr>
              <w:t>На рисунке показана принципиальная схема электрической цепи, состоящей из источника тока с отличным от нуля внутренним сопротивлением, резисторов и измерительных приборов. Укажите, как изменятся показания вольтметра при замыкании ключа. Используя законы постоянного тока, проанализируйте эту схему и обоснуйте свой ответ.</w:t>
            </w:r>
          </w:p>
          <w:p w:rsidR="00160165" w:rsidRDefault="00160165"/>
        </w:tc>
        <w:tc>
          <w:tcPr>
            <w:tcW w:w="3628" w:type="dxa"/>
          </w:tcPr>
          <w:p w:rsidR="00160165" w:rsidRDefault="00160165">
            <w:r>
              <w:object w:dxaOrig="3618" w:dyaOrig="21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style="width:171pt;height:123pt" o:ole="" o:allowoverlap="f">
                  <v:imagedata r:id="rId6" o:title=""/>
                </v:shape>
                <o:OLEObject Type="Embed" ProgID="Word.Picture.8" ShapeID="_x0000_i1027" DrawAspect="Content" ObjectID="_1543596451" r:id="rId7"/>
              </w:object>
            </w:r>
          </w:p>
        </w:tc>
      </w:tr>
      <w:tr w:rsidR="00160165" w:rsidTr="00160165">
        <w:tc>
          <w:tcPr>
            <w:tcW w:w="817" w:type="dxa"/>
            <w:vMerge/>
          </w:tcPr>
          <w:p w:rsidR="00160165" w:rsidRPr="00BE429D" w:rsidRDefault="00160165" w:rsidP="00BE42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160165" w:rsidRPr="00A6426C" w:rsidRDefault="00160165" w:rsidP="0088609B">
            <w:pPr>
              <w:pStyle w:val="10"/>
              <w:autoSpaceDE w:val="0"/>
              <w:autoSpaceDN w:val="0"/>
              <w:adjustRightInd w:val="0"/>
              <w:ind w:left="284"/>
              <w:rPr>
                <w:rFonts w:eastAsia="TimesNewRomanPSMT"/>
                <w:sz w:val="24"/>
                <w:szCs w:val="24"/>
                <w:lang w:eastAsia="en-US"/>
              </w:rPr>
            </w:pPr>
            <w:r w:rsidRPr="00A6426C">
              <w:rPr>
                <w:sz w:val="24"/>
                <w:szCs w:val="24"/>
              </w:rPr>
              <w:t>Образец возможного ответа (рисунок не обязателен)</w:t>
            </w:r>
          </w:p>
        </w:tc>
      </w:tr>
      <w:tr w:rsidR="00160165" w:rsidTr="00160165">
        <w:tc>
          <w:tcPr>
            <w:tcW w:w="817" w:type="dxa"/>
            <w:vMerge/>
          </w:tcPr>
          <w:p w:rsidR="00160165" w:rsidRPr="00BE429D" w:rsidRDefault="00160165" w:rsidP="00BE42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160165" w:rsidRPr="00A6426C" w:rsidRDefault="00160165" w:rsidP="00160165">
            <w:pPr>
              <w:pStyle w:val="10"/>
              <w:autoSpaceDE w:val="0"/>
              <w:autoSpaceDN w:val="0"/>
              <w:adjustRightInd w:val="0"/>
              <w:ind w:left="0"/>
              <w:rPr>
                <w:rFonts w:eastAsia="TimesNewRomanPSMT"/>
                <w:sz w:val="24"/>
                <w:szCs w:val="24"/>
                <w:lang w:eastAsia="en-US"/>
              </w:rPr>
            </w:pPr>
            <w:r w:rsidRPr="00A6426C">
              <w:rPr>
                <w:rFonts w:eastAsia="TimesNewRomanPSMT"/>
                <w:sz w:val="24"/>
                <w:szCs w:val="24"/>
                <w:lang w:eastAsia="en-US"/>
              </w:rPr>
              <w:t>При замыкании ключа показания вольтметра уменьшатся.</w:t>
            </w:r>
          </w:p>
          <w:p w:rsidR="00160165" w:rsidRPr="00A6426C" w:rsidRDefault="00160165" w:rsidP="00160165">
            <w:pPr>
              <w:pStyle w:val="10"/>
              <w:autoSpaceDE w:val="0"/>
              <w:autoSpaceDN w:val="0"/>
              <w:adjustRightInd w:val="0"/>
              <w:ind w:left="0"/>
              <w:rPr>
                <w:rFonts w:eastAsia="TimesNewRomanPSMT"/>
                <w:sz w:val="24"/>
                <w:szCs w:val="24"/>
                <w:lang w:eastAsia="en-US"/>
              </w:rPr>
            </w:pPr>
            <w:r w:rsidRPr="00A6426C">
              <w:rPr>
                <w:rFonts w:eastAsia="TimesNewRomanPSMT"/>
                <w:sz w:val="24"/>
                <w:szCs w:val="24"/>
                <w:lang w:eastAsia="en-US"/>
              </w:rPr>
              <w:t xml:space="preserve">При разомкнутом ключе, согласно закону Ома для участка цепи, напряжение на внешнем участке цепи  </w:t>
            </w:r>
            <w:r w:rsidRPr="00A6426C">
              <w:rPr>
                <w:rFonts w:eastAsia="TimesNewRomanPSMT"/>
                <w:position w:val="-14"/>
                <w:sz w:val="24"/>
                <w:szCs w:val="24"/>
                <w:lang w:eastAsia="en-US"/>
              </w:rPr>
              <w:object w:dxaOrig="1579" w:dyaOrig="400">
                <v:shape id="_x0000_i1028" type="#_x0000_t75" style="width:78.75pt;height:20.25pt" o:ole="">
                  <v:imagedata r:id="rId8" o:title=""/>
                </v:shape>
                <o:OLEObject Type="Embed" ProgID="Equation.DSMT4" ShapeID="_x0000_i1028" DrawAspect="Content" ObjectID="_1543596452" r:id="rId9"/>
              </w:object>
            </w:r>
            <w:r w:rsidR="005262D3" w:rsidRPr="00A6426C">
              <w:rPr>
                <w:rFonts w:eastAsia="TimesNewRomanPSMT"/>
                <w:sz w:val="24"/>
                <w:szCs w:val="24"/>
                <w:lang w:eastAsia="en-US"/>
              </w:rPr>
              <w:fldChar w:fldCharType="begin"/>
            </w:r>
            <w:r w:rsidRPr="00A6426C">
              <w:rPr>
                <w:rFonts w:eastAsia="TimesNewRomanPSMT"/>
                <w:sz w:val="24"/>
                <w:szCs w:val="24"/>
                <w:lang w:eastAsia="en-US"/>
              </w:rPr>
              <w:instrText xml:space="preserve"> QUOTE </w:instrText>
            </w:r>
            <m:oMath>
              <m:r>
                <m:rPr>
                  <m:sty m:val="p"/>
                </m:rPr>
                <w:rPr>
                  <w:rFonts w:ascii="Cambria Math" w:eastAsia="TimesNewRomanPSMT" w:hAnsi="Cambria Math"/>
                  <w:sz w:val="24"/>
                  <w:szCs w:val="24"/>
                  <w:lang w:eastAsia="en-US"/>
                </w:rPr>
                <m:t>U</m:t>
              </m:r>
              <m:r>
                <m:rPr>
                  <m:sty m:val="p"/>
                </m:rPr>
                <w:rPr>
                  <w:rFonts w:ascii="Cambria Math" w:eastAsia="TimesNewRomanPSMT"/>
                  <w:sz w:val="24"/>
                  <w:szCs w:val="24"/>
                  <w:lang w:eastAsia="en-US"/>
                </w:rPr>
                <m:t>=</m:t>
              </m:r>
              <m:r>
                <m:rPr>
                  <m:sty m:val="p"/>
                </m:rPr>
                <w:rPr>
                  <w:rFonts w:ascii="Cambria Math" w:eastAsia="TimesNewRomanPSMT" w:hAnsi="Cambria Math"/>
                  <w:sz w:val="24"/>
                  <w:szCs w:val="24"/>
                  <w:lang w:eastAsia="en-US"/>
                </w:rPr>
                <m:t>I</m:t>
              </m:r>
              <m:r>
                <m:rPr>
                  <m:sty m:val="p"/>
                </m:rPr>
                <w:rPr>
                  <w:rFonts w:eastAsia="TimesNewRomanPSMT"/>
                  <w:sz w:val="24"/>
                  <w:szCs w:val="24"/>
                  <w:lang w:eastAsia="en-US"/>
                </w:rPr>
                <m:t>∙</m:t>
              </m:r>
              <m:d>
                <m:dPr>
                  <m:ctrlPr>
                    <w:rPr>
                      <w:rFonts w:ascii="Cambria Math" w:eastAsia="TimesNewRomanPSMT" w:hAnsi="Cambria Math"/>
                      <w:i/>
                      <w:sz w:val="24"/>
                      <w:szCs w:val="24"/>
                      <w:lang w:eastAsia="en-US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="TimesNewRomanPSMT" w:hAnsi="Cambria Math"/>
                          <w:i/>
                          <w:sz w:val="24"/>
                          <w:szCs w:val="24"/>
                          <w:lang w:eastAsia="en-US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eastAsia="TimesNewRomanPSMT" w:hAnsi="Cambria Math"/>
                          <w:sz w:val="24"/>
                          <w:szCs w:val="24"/>
                          <w:lang w:eastAsia="en-US"/>
                        </w:rPr>
                        <m:t>R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eastAsia="TimesNewRomanPSMT"/>
                          <w:sz w:val="24"/>
                          <w:szCs w:val="24"/>
                          <w:lang w:eastAsia="en-US"/>
                        </w:rPr>
                        <m:t>1</m:t>
                      </m:r>
                    </m:sub>
                  </m:sSub>
                  <m:r>
                    <m:rPr>
                      <m:sty m:val="p"/>
                    </m:rPr>
                    <w:rPr>
                      <w:rFonts w:ascii="Cambria Math" w:eastAsia="TimesNewRomanPSMT"/>
                      <w:sz w:val="24"/>
                      <w:szCs w:val="24"/>
                      <w:lang w:eastAsia="en-US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TimesNewRomanPSMT" w:hAnsi="Cambria Math"/>
                          <w:i/>
                          <w:sz w:val="24"/>
                          <w:szCs w:val="24"/>
                          <w:lang w:eastAsia="en-US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eastAsia="TimesNewRomanPSMT" w:hAnsi="Cambria Math"/>
                          <w:sz w:val="24"/>
                          <w:szCs w:val="24"/>
                          <w:lang w:eastAsia="en-US"/>
                        </w:rPr>
                        <m:t>R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eastAsia="TimesNewRomanPSMT"/>
                          <w:sz w:val="24"/>
                          <w:szCs w:val="24"/>
                          <w:lang w:eastAsia="en-US"/>
                        </w:rPr>
                        <m:t>2</m:t>
                      </m:r>
                    </m:sub>
                  </m:sSub>
                </m:e>
              </m:d>
            </m:oMath>
            <w:r w:rsidRPr="00A6426C">
              <w:rPr>
                <w:rFonts w:eastAsia="TimesNewRomanPSMT"/>
                <w:sz w:val="24"/>
                <w:szCs w:val="24"/>
                <w:lang w:eastAsia="en-US"/>
              </w:rPr>
              <w:instrText xml:space="preserve"> </w:instrText>
            </w:r>
            <w:r w:rsidR="005262D3" w:rsidRPr="00A6426C">
              <w:rPr>
                <w:rFonts w:eastAsia="TimesNewRomanPSMT"/>
                <w:sz w:val="24"/>
                <w:szCs w:val="24"/>
                <w:lang w:eastAsia="en-US"/>
              </w:rPr>
              <w:fldChar w:fldCharType="end"/>
            </w:r>
            <w:r w:rsidRPr="00A6426C">
              <w:rPr>
                <w:rFonts w:eastAsia="TimesNewRomanPSMT"/>
                <w:sz w:val="24"/>
                <w:szCs w:val="24"/>
                <w:lang w:eastAsia="en-US"/>
              </w:rPr>
              <w:t xml:space="preserve">, где </w:t>
            </w:r>
            <w:r w:rsidRPr="00A6426C">
              <w:rPr>
                <w:rFonts w:eastAsia="TimesNewRomanPSMT"/>
                <w:i/>
                <w:sz w:val="24"/>
                <w:szCs w:val="24"/>
                <w:lang w:val="en-US" w:eastAsia="en-US"/>
              </w:rPr>
              <w:t>I</w:t>
            </w:r>
            <w:r w:rsidRPr="00A6426C">
              <w:rPr>
                <w:rFonts w:eastAsia="TimesNewRomanPSMT"/>
                <w:sz w:val="24"/>
                <w:szCs w:val="24"/>
                <w:lang w:eastAsia="en-US"/>
              </w:rPr>
              <w:t xml:space="preserve"> – сила тока в цепи, а </w:t>
            </w:r>
            <w:r w:rsidRPr="00A6426C">
              <w:rPr>
                <w:rFonts w:eastAsia="TimesNewRomanPSMT"/>
                <w:position w:val="-14"/>
                <w:sz w:val="24"/>
                <w:szCs w:val="24"/>
                <w:lang w:eastAsia="en-US"/>
              </w:rPr>
              <w:object w:dxaOrig="940" w:dyaOrig="400">
                <v:shape id="_x0000_i1029" type="#_x0000_t75" style="width:46.5pt;height:20.25pt" o:ole="">
                  <v:imagedata r:id="rId10" o:title=""/>
                </v:shape>
                <o:OLEObject Type="Embed" ProgID="Equation.DSMT4" ShapeID="_x0000_i1029" DrawAspect="Content" ObjectID="_1543596453" r:id="rId11"/>
              </w:object>
            </w:r>
            <w:r w:rsidRPr="00A6426C">
              <w:rPr>
                <w:rFonts w:eastAsia="TimesNewRomanPSMT"/>
                <w:sz w:val="24"/>
                <w:szCs w:val="24"/>
                <w:lang w:eastAsia="en-US"/>
              </w:rPr>
              <w:t xml:space="preserve"> </w:t>
            </w:r>
            <w:r w:rsidR="005262D3" w:rsidRPr="00A6426C">
              <w:rPr>
                <w:rFonts w:eastAsia="TimesNewRomanPSMT"/>
                <w:sz w:val="24"/>
                <w:szCs w:val="24"/>
                <w:lang w:eastAsia="en-US"/>
              </w:rPr>
              <w:fldChar w:fldCharType="begin"/>
            </w:r>
            <w:r w:rsidRPr="00A6426C">
              <w:rPr>
                <w:rFonts w:eastAsia="TimesNewRomanPSMT"/>
                <w:sz w:val="24"/>
                <w:szCs w:val="24"/>
                <w:lang w:eastAsia="en-US"/>
              </w:rPr>
              <w:instrText xml:space="preserve"> QUOTE </w:instrText>
            </w:r>
            <m:oMath>
              <m:d>
                <m:dPr>
                  <m:ctrlPr>
                    <w:rPr>
                      <w:rFonts w:ascii="Cambria Math" w:eastAsia="TimesNewRomanPSMT" w:hAnsi="Cambria Math"/>
                      <w:i/>
                      <w:sz w:val="24"/>
                      <w:szCs w:val="24"/>
                      <w:lang w:eastAsia="en-US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="TimesNewRomanPSMT" w:hAnsi="Cambria Math"/>
                          <w:i/>
                          <w:sz w:val="24"/>
                          <w:szCs w:val="24"/>
                          <w:lang w:eastAsia="en-US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eastAsia="TimesNewRomanPSMT" w:hAnsi="Cambria Math"/>
                          <w:sz w:val="24"/>
                          <w:szCs w:val="24"/>
                          <w:lang w:eastAsia="en-US"/>
                        </w:rPr>
                        <m:t>R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eastAsia="TimesNewRomanPSMT"/>
                          <w:sz w:val="24"/>
                          <w:szCs w:val="24"/>
                          <w:lang w:eastAsia="en-US"/>
                        </w:rPr>
                        <m:t>1</m:t>
                      </m:r>
                    </m:sub>
                  </m:sSub>
                  <m:r>
                    <m:rPr>
                      <m:sty m:val="p"/>
                    </m:rPr>
                    <w:rPr>
                      <w:rFonts w:ascii="Cambria Math" w:eastAsia="TimesNewRomanPSMT"/>
                      <w:sz w:val="24"/>
                      <w:szCs w:val="24"/>
                      <w:lang w:eastAsia="en-US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TimesNewRomanPSMT" w:hAnsi="Cambria Math"/>
                          <w:i/>
                          <w:sz w:val="24"/>
                          <w:szCs w:val="24"/>
                          <w:lang w:eastAsia="en-US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eastAsia="TimesNewRomanPSMT" w:hAnsi="Cambria Math"/>
                          <w:sz w:val="24"/>
                          <w:szCs w:val="24"/>
                          <w:lang w:eastAsia="en-US"/>
                        </w:rPr>
                        <m:t>R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eastAsia="TimesNewRomanPSMT"/>
                          <w:sz w:val="24"/>
                          <w:szCs w:val="24"/>
                          <w:lang w:eastAsia="en-US"/>
                        </w:rPr>
                        <m:t>2</m:t>
                      </m:r>
                    </m:sub>
                  </m:sSub>
                </m:e>
              </m:d>
            </m:oMath>
            <w:r w:rsidRPr="00A6426C">
              <w:rPr>
                <w:rFonts w:eastAsia="TimesNewRomanPSMT"/>
                <w:sz w:val="24"/>
                <w:szCs w:val="24"/>
                <w:lang w:eastAsia="en-US"/>
              </w:rPr>
              <w:instrText xml:space="preserve"> </w:instrText>
            </w:r>
            <w:r w:rsidR="005262D3" w:rsidRPr="00A6426C">
              <w:rPr>
                <w:rFonts w:eastAsia="TimesNewRomanPSMT"/>
                <w:sz w:val="24"/>
                <w:szCs w:val="24"/>
                <w:lang w:eastAsia="en-US"/>
              </w:rPr>
              <w:fldChar w:fldCharType="end"/>
            </w:r>
            <w:r w:rsidRPr="00A6426C">
              <w:rPr>
                <w:rFonts w:eastAsia="TimesNewRomanPSMT"/>
                <w:sz w:val="24"/>
                <w:szCs w:val="24"/>
                <w:lang w:eastAsia="en-US"/>
              </w:rPr>
              <w:t xml:space="preserve">– общее сопротивление внешнего участка электрической цепи. Согласно закону Ома для полной цепи:  </w:t>
            </w:r>
            <w:r w:rsidRPr="00A6426C">
              <w:rPr>
                <w:rFonts w:eastAsia="TimesNewRomanPSMT"/>
                <w:position w:val="-30"/>
                <w:sz w:val="24"/>
                <w:szCs w:val="24"/>
                <w:lang w:eastAsia="en-US"/>
              </w:rPr>
              <w:object w:dxaOrig="1460" w:dyaOrig="680">
                <v:shape id="_x0000_i1030" type="#_x0000_t75" style="width:72.75pt;height:33.75pt" o:ole="">
                  <v:imagedata r:id="rId12" o:title=""/>
                </v:shape>
                <o:OLEObject Type="Embed" ProgID="Equation.DSMT4" ShapeID="_x0000_i1030" DrawAspect="Content" ObjectID="_1543596454" r:id="rId13"/>
              </w:object>
            </w:r>
            <w:r w:rsidRPr="00A6426C">
              <w:rPr>
                <w:rFonts w:eastAsia="TimesNewRomanPSMT"/>
                <w:sz w:val="24"/>
                <w:szCs w:val="24"/>
                <w:lang w:eastAsia="en-US"/>
              </w:rPr>
              <w:t xml:space="preserve"> </w:t>
            </w:r>
            <w:r w:rsidR="005262D3" w:rsidRPr="00A6426C">
              <w:rPr>
                <w:rFonts w:eastAsia="TimesNewRomanPSMT"/>
                <w:sz w:val="24"/>
                <w:szCs w:val="24"/>
                <w:lang w:eastAsia="en-US"/>
              </w:rPr>
              <w:fldChar w:fldCharType="begin"/>
            </w:r>
            <w:r w:rsidRPr="00A6426C">
              <w:rPr>
                <w:rFonts w:eastAsia="TimesNewRomanPSMT"/>
                <w:sz w:val="24"/>
                <w:szCs w:val="24"/>
                <w:lang w:eastAsia="en-US"/>
              </w:rPr>
              <w:instrText xml:space="preserve"> QUOTE </w:instrText>
            </w:r>
            <m:oMath>
              <m:r>
                <m:rPr>
                  <m:sty m:val="p"/>
                </m:rPr>
                <w:rPr>
                  <w:rFonts w:ascii="Cambria Math" w:eastAsia="TimesNewRomanPSMT" w:hAnsi="Cambria Math"/>
                  <w:sz w:val="24"/>
                  <w:szCs w:val="24"/>
                  <w:lang w:eastAsia="en-US"/>
                </w:rPr>
                <m:t>I</m:t>
              </m:r>
              <m:r>
                <m:rPr>
                  <m:sty m:val="p"/>
                </m:rPr>
                <w:rPr>
                  <w:rFonts w:ascii="Cambria Math" w:eastAsia="TimesNewRomanPSMT"/>
                  <w:sz w:val="24"/>
                  <w:szCs w:val="24"/>
                  <w:lang w:eastAsia="en-US"/>
                </w:rPr>
                <m:t>=</m:t>
              </m:r>
              <m:f>
                <m:fPr>
                  <m:ctrlPr>
                    <w:rPr>
                      <w:rFonts w:ascii="Cambria Math" w:eastAsia="TimesNewRomanPSMT" w:hAnsi="Cambria Math"/>
                      <w:i/>
                      <w:sz w:val="24"/>
                      <w:szCs w:val="24"/>
                      <w:lang w:eastAsia="en-US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eastAsia="TimesNewRomanPSMT" w:hAnsi="Cambria Math"/>
                      <w:sz w:val="24"/>
                      <w:szCs w:val="24"/>
                      <w:lang w:eastAsia="en-US"/>
                    </w:rPr>
                    <m:t>ε</m:t>
                  </m:r>
                </m:num>
                <m:den>
                  <m:sSub>
                    <m:sSubPr>
                      <m:ctrlPr>
                        <w:rPr>
                          <w:rFonts w:ascii="Cambria Math" w:eastAsia="TimesNewRomanPSMT" w:hAnsi="Cambria Math"/>
                          <w:i/>
                          <w:sz w:val="24"/>
                          <w:szCs w:val="24"/>
                          <w:lang w:eastAsia="en-US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eastAsia="TimesNewRomanPSMT" w:hAnsi="Cambria Math"/>
                          <w:sz w:val="24"/>
                          <w:szCs w:val="24"/>
                          <w:lang w:eastAsia="en-US"/>
                        </w:rPr>
                        <m:t>R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eastAsia="TimesNewRomanPSMT"/>
                          <w:sz w:val="24"/>
                          <w:szCs w:val="24"/>
                          <w:lang w:eastAsia="en-US"/>
                        </w:rPr>
                        <m:t>1</m:t>
                      </m:r>
                    </m:sub>
                  </m:sSub>
                  <m:r>
                    <m:rPr>
                      <m:sty m:val="p"/>
                    </m:rPr>
                    <w:rPr>
                      <w:rFonts w:ascii="Cambria Math" w:eastAsia="TimesNewRomanPSMT"/>
                      <w:sz w:val="24"/>
                      <w:szCs w:val="24"/>
                      <w:lang w:eastAsia="en-US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TimesNewRomanPSMT" w:hAnsi="Cambria Math"/>
                          <w:i/>
                          <w:sz w:val="24"/>
                          <w:szCs w:val="24"/>
                          <w:lang w:eastAsia="en-US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eastAsia="TimesNewRomanPSMT" w:hAnsi="Cambria Math"/>
                          <w:sz w:val="24"/>
                          <w:szCs w:val="24"/>
                          <w:lang w:eastAsia="en-US"/>
                        </w:rPr>
                        <m:t>R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eastAsia="TimesNewRomanPSMT"/>
                          <w:sz w:val="24"/>
                          <w:szCs w:val="24"/>
                          <w:lang w:eastAsia="en-US"/>
                        </w:rPr>
                        <m:t>1</m:t>
                      </m:r>
                    </m:sub>
                  </m:sSub>
                  <m:r>
                    <m:rPr>
                      <m:sty m:val="p"/>
                    </m:rPr>
                    <w:rPr>
                      <w:rFonts w:ascii="Cambria Math" w:eastAsia="TimesNewRomanPSMT"/>
                      <w:sz w:val="24"/>
                      <w:szCs w:val="24"/>
                      <w:lang w:eastAsia="en-US"/>
                    </w:rPr>
                    <m:t>+</m:t>
                  </m:r>
                  <m:r>
                    <m:rPr>
                      <m:sty m:val="p"/>
                    </m:rPr>
                    <w:rPr>
                      <w:rFonts w:ascii="Cambria Math" w:eastAsia="TimesNewRomanPSMT" w:hAnsi="Cambria Math"/>
                      <w:sz w:val="24"/>
                      <w:szCs w:val="24"/>
                      <w:lang w:eastAsia="en-US"/>
                    </w:rPr>
                    <m:t>r</m:t>
                  </m:r>
                </m:den>
              </m:f>
            </m:oMath>
            <w:r w:rsidRPr="00A6426C">
              <w:rPr>
                <w:rFonts w:eastAsia="TimesNewRomanPSMT"/>
                <w:sz w:val="24"/>
                <w:szCs w:val="24"/>
                <w:lang w:eastAsia="en-US"/>
              </w:rPr>
              <w:instrText xml:space="preserve"> </w:instrText>
            </w:r>
            <w:r w:rsidR="005262D3" w:rsidRPr="00A6426C">
              <w:rPr>
                <w:rFonts w:eastAsia="TimesNewRomanPSMT"/>
                <w:sz w:val="24"/>
                <w:szCs w:val="24"/>
                <w:lang w:eastAsia="en-US"/>
              </w:rPr>
              <w:fldChar w:fldCharType="end"/>
            </w:r>
          </w:p>
          <w:p w:rsidR="00160165" w:rsidRPr="00A6426C" w:rsidRDefault="00160165" w:rsidP="00160165">
            <w:pPr>
              <w:pStyle w:val="10"/>
              <w:autoSpaceDE w:val="0"/>
              <w:autoSpaceDN w:val="0"/>
              <w:adjustRightInd w:val="0"/>
              <w:ind w:left="0"/>
              <w:rPr>
                <w:rFonts w:eastAsia="TimesNewRomanPSMT"/>
                <w:sz w:val="24"/>
                <w:szCs w:val="24"/>
                <w:lang w:eastAsia="en-US"/>
              </w:rPr>
            </w:pPr>
            <w:r w:rsidRPr="00A6426C">
              <w:rPr>
                <w:rFonts w:eastAsia="TimesNewRomanPSMT"/>
                <w:sz w:val="24"/>
                <w:szCs w:val="24"/>
                <w:lang w:eastAsia="en-US"/>
              </w:rPr>
              <w:t xml:space="preserve">Отсюда  </w:t>
            </w:r>
            <w:r w:rsidRPr="00A6426C">
              <w:rPr>
                <w:rFonts w:eastAsia="TimesNewRomanPSMT"/>
                <w:position w:val="-14"/>
                <w:sz w:val="24"/>
                <w:szCs w:val="24"/>
                <w:lang w:eastAsia="en-US"/>
              </w:rPr>
              <w:object w:dxaOrig="2780" w:dyaOrig="400">
                <v:shape id="_x0000_i1031" type="#_x0000_t75" style="width:139.5pt;height:20.25pt" o:ole="">
                  <v:imagedata r:id="rId14" o:title=""/>
                </v:shape>
                <o:OLEObject Type="Embed" ProgID="Equation.DSMT4" ShapeID="_x0000_i1031" DrawAspect="Content" ObjectID="_1543596455" r:id="rId15"/>
              </w:object>
            </w:r>
            <w:r w:rsidR="005262D3" w:rsidRPr="00A6426C">
              <w:rPr>
                <w:rFonts w:eastAsia="TimesNewRomanPSMT"/>
                <w:sz w:val="24"/>
                <w:szCs w:val="24"/>
                <w:lang w:eastAsia="en-US"/>
              </w:rPr>
              <w:fldChar w:fldCharType="begin"/>
            </w:r>
            <w:r w:rsidRPr="00A6426C">
              <w:rPr>
                <w:rFonts w:eastAsia="TimesNewRomanPSMT"/>
                <w:sz w:val="24"/>
                <w:szCs w:val="24"/>
                <w:lang w:eastAsia="en-US"/>
              </w:rPr>
              <w:instrText xml:space="preserve"> QUOTE </w:instrText>
            </w:r>
            <m:oMath>
              <m:r>
                <m:rPr>
                  <m:sty m:val="p"/>
                </m:rPr>
                <w:rPr>
                  <w:rFonts w:ascii="Cambria Math" w:eastAsia="TimesNewRomanPSMT" w:hAnsi="Cambria Math"/>
                  <w:sz w:val="24"/>
                  <w:szCs w:val="24"/>
                  <w:lang w:eastAsia="en-US"/>
                </w:rPr>
                <m:t>ε</m:t>
              </m:r>
              <m:r>
                <m:rPr>
                  <m:sty m:val="p"/>
                </m:rPr>
                <w:rPr>
                  <w:rFonts w:ascii="Cambria Math" w:eastAsia="TimesNewRomanPSMT"/>
                  <w:sz w:val="24"/>
                  <w:szCs w:val="24"/>
                  <w:lang w:eastAsia="en-US"/>
                </w:rPr>
                <m:t>=</m:t>
              </m:r>
              <m:r>
                <m:rPr>
                  <m:sty m:val="p"/>
                </m:rPr>
                <w:rPr>
                  <w:rFonts w:ascii="Cambria Math" w:eastAsia="TimesNewRomanPSMT" w:hAnsi="Cambria Math"/>
                  <w:sz w:val="24"/>
                  <w:szCs w:val="24"/>
                  <w:lang w:eastAsia="en-US"/>
                </w:rPr>
                <m:t>I</m:t>
              </m:r>
              <m:r>
                <m:rPr>
                  <m:sty m:val="p"/>
                </m:rPr>
                <w:rPr>
                  <w:rFonts w:eastAsia="TimesNewRomanPSMT"/>
                  <w:sz w:val="24"/>
                  <w:szCs w:val="24"/>
                  <w:lang w:eastAsia="en-US"/>
                </w:rPr>
                <m:t>∙</m:t>
              </m:r>
              <m:d>
                <m:dPr>
                  <m:ctrlPr>
                    <w:rPr>
                      <w:rFonts w:ascii="Cambria Math" w:eastAsia="TimesNewRomanPSMT" w:hAnsi="Cambria Math"/>
                      <w:i/>
                      <w:sz w:val="24"/>
                      <w:szCs w:val="24"/>
                      <w:lang w:eastAsia="en-US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="TimesNewRomanPSMT" w:hAnsi="Cambria Math"/>
                          <w:i/>
                          <w:sz w:val="24"/>
                          <w:szCs w:val="24"/>
                          <w:lang w:eastAsia="en-US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eastAsia="TimesNewRomanPSMT" w:hAnsi="Cambria Math"/>
                          <w:sz w:val="24"/>
                          <w:szCs w:val="24"/>
                          <w:lang w:eastAsia="en-US"/>
                        </w:rPr>
                        <m:t>R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eastAsia="TimesNewRomanPSMT"/>
                          <w:sz w:val="24"/>
                          <w:szCs w:val="24"/>
                          <w:lang w:eastAsia="en-US"/>
                        </w:rPr>
                        <m:t>1</m:t>
                      </m:r>
                    </m:sub>
                  </m:sSub>
                  <m:r>
                    <m:rPr>
                      <m:sty m:val="p"/>
                    </m:rPr>
                    <w:rPr>
                      <w:rFonts w:ascii="Cambria Math" w:eastAsia="TimesNewRomanPSMT"/>
                      <w:sz w:val="24"/>
                      <w:szCs w:val="24"/>
                      <w:lang w:eastAsia="en-US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TimesNewRomanPSMT" w:hAnsi="Cambria Math"/>
                          <w:i/>
                          <w:sz w:val="24"/>
                          <w:szCs w:val="24"/>
                          <w:lang w:eastAsia="en-US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eastAsia="TimesNewRomanPSMT" w:hAnsi="Cambria Math"/>
                          <w:sz w:val="24"/>
                          <w:szCs w:val="24"/>
                          <w:lang w:eastAsia="en-US"/>
                        </w:rPr>
                        <m:t>R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eastAsia="TimesNewRomanPSMT"/>
                          <w:sz w:val="24"/>
                          <w:szCs w:val="24"/>
                          <w:lang w:eastAsia="en-US"/>
                        </w:rPr>
                        <m:t>2</m:t>
                      </m:r>
                    </m:sub>
                  </m:sSub>
                </m:e>
              </m:d>
              <m:r>
                <m:rPr>
                  <m:sty m:val="p"/>
                </m:rPr>
                <w:rPr>
                  <w:rFonts w:ascii="Cambria Math" w:eastAsia="TimesNewRomanPSMT"/>
                  <w:sz w:val="24"/>
                  <w:szCs w:val="24"/>
                  <w:lang w:eastAsia="en-US"/>
                </w:rPr>
                <m:t>+</m:t>
              </m:r>
              <m:r>
                <m:rPr>
                  <m:sty m:val="p"/>
                </m:rPr>
                <w:rPr>
                  <w:rFonts w:ascii="Cambria Math" w:eastAsia="TimesNewRomanPSMT" w:hAnsi="Cambria Math"/>
                  <w:sz w:val="24"/>
                  <w:szCs w:val="24"/>
                  <w:lang w:eastAsia="en-US"/>
                </w:rPr>
                <m:t>Ir</m:t>
              </m:r>
              <m:r>
                <m:rPr>
                  <m:sty m:val="p"/>
                </m:rPr>
                <w:rPr>
                  <w:rFonts w:ascii="Cambria Math" w:eastAsia="TimesNewRomanPSMT"/>
                  <w:sz w:val="24"/>
                  <w:szCs w:val="24"/>
                  <w:lang w:eastAsia="en-US"/>
                </w:rPr>
                <m:t>=</m:t>
              </m:r>
              <m:r>
                <m:rPr>
                  <m:sty m:val="p"/>
                </m:rPr>
                <w:rPr>
                  <w:rFonts w:ascii="Cambria Math" w:eastAsia="TimesNewRomanPSMT" w:hAnsi="Cambria Math"/>
                  <w:sz w:val="24"/>
                  <w:szCs w:val="24"/>
                  <w:lang w:val="en-US" w:eastAsia="en-US"/>
                </w:rPr>
                <m:t>U</m:t>
              </m:r>
              <m:r>
                <m:rPr>
                  <m:sty m:val="p"/>
                </m:rPr>
                <w:rPr>
                  <w:rFonts w:ascii="Cambria Math" w:eastAsia="TimesNewRomanPSMT"/>
                  <w:sz w:val="24"/>
                  <w:szCs w:val="24"/>
                  <w:lang w:eastAsia="en-US"/>
                </w:rPr>
                <m:t>+</m:t>
              </m:r>
              <m:r>
                <m:rPr>
                  <m:sty m:val="p"/>
                </m:rPr>
                <w:rPr>
                  <w:rFonts w:ascii="Cambria Math" w:eastAsia="TimesNewRomanPSMT" w:hAnsi="Cambria Math"/>
                  <w:sz w:val="24"/>
                  <w:szCs w:val="24"/>
                  <w:lang w:val="en-US" w:eastAsia="en-US"/>
                </w:rPr>
                <m:t>Ir</m:t>
              </m:r>
            </m:oMath>
            <w:r w:rsidRPr="00A6426C">
              <w:rPr>
                <w:rFonts w:eastAsia="TimesNewRomanPSMT"/>
                <w:sz w:val="24"/>
                <w:szCs w:val="24"/>
                <w:lang w:eastAsia="en-US"/>
              </w:rPr>
              <w:instrText xml:space="preserve"> </w:instrText>
            </w:r>
            <w:r w:rsidR="005262D3" w:rsidRPr="00A6426C">
              <w:rPr>
                <w:rFonts w:eastAsia="TimesNewRomanPSMT"/>
                <w:sz w:val="24"/>
                <w:szCs w:val="24"/>
                <w:lang w:eastAsia="en-US"/>
              </w:rPr>
              <w:fldChar w:fldCharType="end"/>
            </w:r>
            <w:r w:rsidRPr="00A6426C">
              <w:rPr>
                <w:rFonts w:eastAsia="TimesNewRomanPSMT"/>
                <w:sz w:val="24"/>
                <w:szCs w:val="24"/>
                <w:lang w:eastAsia="en-US"/>
              </w:rPr>
              <w:t xml:space="preserve">  и, следовательно,  </w:t>
            </w:r>
            <w:r w:rsidRPr="00A6426C">
              <w:rPr>
                <w:rFonts w:eastAsia="TimesNewRomanPSMT"/>
                <w:position w:val="-6"/>
                <w:sz w:val="24"/>
                <w:szCs w:val="24"/>
                <w:lang w:eastAsia="en-US"/>
              </w:rPr>
              <w:object w:dxaOrig="1040" w:dyaOrig="279">
                <v:shape id="_x0000_i1032" type="#_x0000_t75" style="width:51.75pt;height:14.25pt" o:ole="">
                  <v:imagedata r:id="rId16" o:title=""/>
                </v:shape>
                <o:OLEObject Type="Embed" ProgID="Equation.DSMT4" ShapeID="_x0000_i1032" DrawAspect="Content" ObjectID="_1543596456" r:id="rId17"/>
              </w:object>
            </w:r>
            <w:r w:rsidRPr="00A6426C">
              <w:rPr>
                <w:rFonts w:eastAsia="TimesNewRomanPSMT"/>
                <w:sz w:val="24"/>
                <w:szCs w:val="24"/>
                <w:lang w:eastAsia="en-US"/>
              </w:rPr>
              <w:t xml:space="preserve"> </w:t>
            </w:r>
            <w:r w:rsidR="005262D3" w:rsidRPr="00A6426C">
              <w:rPr>
                <w:rFonts w:eastAsia="TimesNewRomanPSMT"/>
                <w:sz w:val="24"/>
                <w:szCs w:val="24"/>
                <w:lang w:eastAsia="en-US"/>
              </w:rPr>
              <w:fldChar w:fldCharType="begin"/>
            </w:r>
            <w:r w:rsidRPr="00A6426C">
              <w:rPr>
                <w:rFonts w:eastAsia="TimesNewRomanPSMT"/>
                <w:sz w:val="24"/>
                <w:szCs w:val="24"/>
                <w:lang w:eastAsia="en-US"/>
              </w:rPr>
              <w:instrText xml:space="preserve"> QUOTE </w:instrText>
            </w:r>
            <m:oMath>
              <m:r>
                <m:rPr>
                  <m:sty m:val="p"/>
                </m:rPr>
                <w:rPr>
                  <w:rFonts w:ascii="Cambria Math" w:eastAsia="TimesNewRomanPSMT" w:hAnsi="Cambria Math"/>
                  <w:sz w:val="24"/>
                  <w:szCs w:val="24"/>
                  <w:lang w:eastAsia="en-US"/>
                </w:rPr>
                <m:t>U</m:t>
              </m:r>
              <m:r>
                <m:rPr>
                  <m:sty m:val="p"/>
                </m:rPr>
                <w:rPr>
                  <w:rFonts w:ascii="Cambria Math" w:eastAsia="TimesNewRomanPSMT"/>
                  <w:sz w:val="24"/>
                  <w:szCs w:val="24"/>
                  <w:lang w:eastAsia="en-US"/>
                </w:rPr>
                <m:t>=</m:t>
              </m:r>
              <m:r>
                <m:rPr>
                  <m:sty m:val="p"/>
                </m:rPr>
                <w:rPr>
                  <w:rFonts w:ascii="Cambria Math" w:eastAsia="TimesNewRomanPSMT" w:hAnsi="Cambria Math"/>
                  <w:sz w:val="24"/>
                  <w:szCs w:val="24"/>
                  <w:lang w:eastAsia="en-US"/>
                </w:rPr>
                <m:t>ε</m:t>
              </m:r>
              <m:r>
                <m:rPr>
                  <m:sty m:val="p"/>
                </m:rPr>
                <w:rPr>
                  <w:rFonts w:eastAsia="TimesNewRomanPSMT"/>
                  <w:sz w:val="24"/>
                  <w:szCs w:val="24"/>
                  <w:lang w:eastAsia="en-US"/>
                </w:rPr>
                <m:t>-</m:t>
              </m:r>
              <m:r>
                <m:rPr>
                  <m:sty m:val="p"/>
                </m:rPr>
                <w:rPr>
                  <w:rFonts w:ascii="Cambria Math" w:eastAsia="TimesNewRomanPSMT" w:hAnsi="Cambria Math"/>
                  <w:sz w:val="24"/>
                  <w:szCs w:val="24"/>
                  <w:lang w:eastAsia="en-US"/>
                </w:rPr>
                <m:t>Ir</m:t>
              </m:r>
            </m:oMath>
            <w:r w:rsidRPr="00A6426C">
              <w:rPr>
                <w:rFonts w:eastAsia="TimesNewRomanPSMT"/>
                <w:sz w:val="24"/>
                <w:szCs w:val="24"/>
                <w:lang w:eastAsia="en-US"/>
              </w:rPr>
              <w:instrText xml:space="preserve"> </w:instrText>
            </w:r>
            <w:r w:rsidR="005262D3" w:rsidRPr="00A6426C">
              <w:rPr>
                <w:rFonts w:eastAsia="TimesNewRomanPSMT"/>
                <w:sz w:val="24"/>
                <w:szCs w:val="24"/>
                <w:lang w:eastAsia="en-US"/>
              </w:rPr>
              <w:fldChar w:fldCharType="end"/>
            </w:r>
          </w:p>
          <w:p w:rsidR="00160165" w:rsidRPr="00A6426C" w:rsidRDefault="00160165" w:rsidP="00160165">
            <w:pPr>
              <w:pStyle w:val="10"/>
              <w:autoSpaceDE w:val="0"/>
              <w:autoSpaceDN w:val="0"/>
              <w:adjustRightInd w:val="0"/>
              <w:ind w:left="0"/>
              <w:rPr>
                <w:rFonts w:eastAsia="TimesNewRomanPSMT"/>
                <w:sz w:val="24"/>
                <w:szCs w:val="24"/>
                <w:lang w:eastAsia="en-US"/>
              </w:rPr>
            </w:pPr>
            <w:r w:rsidRPr="00A6426C">
              <w:rPr>
                <w:rFonts w:eastAsia="TimesNewRomanPSMT"/>
                <w:sz w:val="24"/>
                <w:szCs w:val="24"/>
                <w:lang w:eastAsia="en-US"/>
              </w:rPr>
              <w:t xml:space="preserve">При замыкании ключа резистор  </w:t>
            </w:r>
            <w:r w:rsidRPr="00A6426C">
              <w:rPr>
                <w:rFonts w:eastAsia="TimesNewRomanPSMT"/>
                <w:i/>
                <w:sz w:val="24"/>
                <w:szCs w:val="24"/>
                <w:lang w:eastAsia="en-US"/>
              </w:rPr>
              <w:t>R</w:t>
            </w:r>
            <w:r w:rsidRPr="00A6426C">
              <w:rPr>
                <w:rFonts w:eastAsia="TimesNewRomanPSMT"/>
                <w:sz w:val="24"/>
                <w:szCs w:val="24"/>
                <w:vertAlign w:val="subscript"/>
                <w:lang w:eastAsia="en-US"/>
              </w:rPr>
              <w:t>1</w:t>
            </w:r>
            <w:r w:rsidRPr="00A6426C">
              <w:rPr>
                <w:rFonts w:eastAsia="TimesNewRomanPSMT"/>
                <w:sz w:val="24"/>
                <w:szCs w:val="24"/>
                <w:lang w:eastAsia="en-US"/>
              </w:rPr>
              <w:t xml:space="preserve">  оказывается накоротко замкнутым. В результате сопротивление этого участка становится равным нулю. Следовательно, общее сопротивление цепи уменьшается.</w:t>
            </w:r>
          </w:p>
          <w:p w:rsidR="00160165" w:rsidRPr="00A6426C" w:rsidRDefault="00160165" w:rsidP="00160165">
            <w:pPr>
              <w:pStyle w:val="10"/>
              <w:autoSpaceDE w:val="0"/>
              <w:autoSpaceDN w:val="0"/>
              <w:adjustRightInd w:val="0"/>
              <w:ind w:left="0"/>
              <w:rPr>
                <w:rFonts w:eastAsia="TimesNewRomanPSMT"/>
                <w:sz w:val="24"/>
                <w:szCs w:val="24"/>
                <w:lang w:eastAsia="en-US"/>
              </w:rPr>
            </w:pPr>
            <w:r w:rsidRPr="00A6426C">
              <w:rPr>
                <w:rFonts w:eastAsia="TimesNewRomanPSMT"/>
                <w:sz w:val="24"/>
                <w:szCs w:val="24"/>
                <w:lang w:eastAsia="en-US"/>
              </w:rPr>
              <w:t xml:space="preserve">Соответственно, согласно закону Ома для полной цепи, сила тока в цепи возрастает, а значит, возрастет значение произведения  </w:t>
            </w:r>
            <w:proofErr w:type="spellStart"/>
            <w:r w:rsidRPr="00A6426C">
              <w:rPr>
                <w:rFonts w:eastAsia="TimesNewRomanPSMT"/>
                <w:i/>
                <w:sz w:val="24"/>
                <w:szCs w:val="24"/>
                <w:lang w:val="en-US" w:eastAsia="en-US"/>
              </w:rPr>
              <w:t>Ir</w:t>
            </w:r>
            <w:proofErr w:type="spellEnd"/>
            <w:r w:rsidRPr="00A6426C">
              <w:rPr>
                <w:rFonts w:eastAsia="TimesNewRomanPSMT"/>
                <w:sz w:val="24"/>
                <w:szCs w:val="24"/>
                <w:lang w:eastAsia="en-US"/>
              </w:rPr>
              <w:t xml:space="preserve">  в формуле </w:t>
            </w:r>
            <w:r w:rsidRPr="00A6426C">
              <w:rPr>
                <w:rFonts w:eastAsia="TimesNewRomanPSMT"/>
                <w:position w:val="-6"/>
                <w:sz w:val="24"/>
                <w:szCs w:val="24"/>
                <w:lang w:eastAsia="en-US"/>
              </w:rPr>
              <w:object w:dxaOrig="1040" w:dyaOrig="279">
                <v:shape id="_x0000_i1033" type="#_x0000_t75" style="width:51.75pt;height:14.25pt" o:ole="">
                  <v:imagedata r:id="rId16" o:title=""/>
                </v:shape>
                <o:OLEObject Type="Embed" ProgID="Equation.DSMT4" ShapeID="_x0000_i1033" DrawAspect="Content" ObjectID="_1543596457" r:id="rId18"/>
              </w:object>
            </w:r>
            <w:r w:rsidR="005262D3" w:rsidRPr="00A6426C">
              <w:rPr>
                <w:rFonts w:eastAsia="TimesNewRomanPSMT"/>
                <w:sz w:val="24"/>
                <w:szCs w:val="24"/>
                <w:lang w:eastAsia="en-US"/>
              </w:rPr>
              <w:fldChar w:fldCharType="begin"/>
            </w:r>
            <w:r w:rsidRPr="00A6426C">
              <w:rPr>
                <w:rFonts w:eastAsia="TimesNewRomanPSMT"/>
                <w:sz w:val="24"/>
                <w:szCs w:val="24"/>
                <w:lang w:eastAsia="en-US"/>
              </w:rPr>
              <w:instrText xml:space="preserve"> QUOTE </w:instrText>
            </w:r>
            <m:oMath>
              <m:r>
                <m:rPr>
                  <m:sty m:val="p"/>
                </m:rPr>
                <w:rPr>
                  <w:rFonts w:ascii="Cambria Math" w:eastAsia="TimesNewRomanPSMT" w:hAnsi="Cambria Math"/>
                  <w:sz w:val="24"/>
                  <w:szCs w:val="24"/>
                  <w:lang w:eastAsia="en-US"/>
                </w:rPr>
                <m:t>U</m:t>
              </m:r>
              <m:r>
                <m:rPr>
                  <m:sty m:val="p"/>
                </m:rPr>
                <w:rPr>
                  <w:rFonts w:ascii="Cambria Math" w:eastAsia="TimesNewRomanPSMT"/>
                  <w:sz w:val="24"/>
                  <w:szCs w:val="24"/>
                  <w:lang w:eastAsia="en-US"/>
                </w:rPr>
                <m:t>=</m:t>
              </m:r>
              <m:r>
                <m:rPr>
                  <m:sty m:val="p"/>
                </m:rPr>
                <w:rPr>
                  <w:rFonts w:ascii="Cambria Math" w:eastAsia="TimesNewRomanPSMT" w:hAnsi="Cambria Math"/>
                  <w:sz w:val="24"/>
                  <w:szCs w:val="24"/>
                  <w:lang w:eastAsia="en-US"/>
                </w:rPr>
                <m:t>ε</m:t>
              </m:r>
              <m:r>
                <m:rPr>
                  <m:sty m:val="p"/>
                </m:rPr>
                <w:rPr>
                  <w:rFonts w:eastAsia="TimesNewRomanPSMT"/>
                  <w:sz w:val="24"/>
                  <w:szCs w:val="24"/>
                  <w:lang w:eastAsia="en-US"/>
                </w:rPr>
                <m:t>-</m:t>
              </m:r>
              <m:r>
                <m:rPr>
                  <m:sty m:val="p"/>
                </m:rPr>
                <w:rPr>
                  <w:rFonts w:ascii="Cambria Math" w:eastAsia="TimesNewRomanPSMT" w:hAnsi="Cambria Math"/>
                  <w:sz w:val="24"/>
                  <w:szCs w:val="24"/>
                  <w:lang w:eastAsia="en-US"/>
                </w:rPr>
                <m:t>Ir</m:t>
              </m:r>
            </m:oMath>
            <w:r w:rsidRPr="00A6426C">
              <w:rPr>
                <w:rFonts w:eastAsia="TimesNewRomanPSMT"/>
                <w:sz w:val="24"/>
                <w:szCs w:val="24"/>
                <w:lang w:eastAsia="en-US"/>
              </w:rPr>
              <w:instrText xml:space="preserve"> </w:instrText>
            </w:r>
            <w:r w:rsidR="005262D3" w:rsidRPr="00A6426C">
              <w:rPr>
                <w:rFonts w:eastAsia="TimesNewRomanPSMT"/>
                <w:sz w:val="24"/>
                <w:szCs w:val="24"/>
                <w:lang w:eastAsia="en-US"/>
              </w:rPr>
              <w:fldChar w:fldCharType="end"/>
            </w:r>
            <w:r w:rsidRPr="00A6426C">
              <w:rPr>
                <w:rFonts w:eastAsia="TimesNewRomanPSMT"/>
                <w:sz w:val="24"/>
                <w:szCs w:val="24"/>
                <w:lang w:eastAsia="en-US"/>
              </w:rPr>
              <w:t>. Таким образом, поскольку значение ЭДС постоянно, при замыкании ключа напряжение на внешнем участке цепи уменьшится, а значит, уменьшатся показания вольтметра.</w:t>
            </w:r>
          </w:p>
        </w:tc>
      </w:tr>
      <w:tr w:rsidR="00160165" w:rsidTr="00160165">
        <w:tc>
          <w:tcPr>
            <w:tcW w:w="817" w:type="dxa"/>
            <w:vMerge/>
          </w:tcPr>
          <w:p w:rsidR="00160165" w:rsidRPr="00BE429D" w:rsidRDefault="00160165" w:rsidP="00BE42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160165" w:rsidRPr="00A6426C" w:rsidRDefault="00160165" w:rsidP="0088609B">
            <w:pPr>
              <w:autoSpaceDE w:val="0"/>
              <w:autoSpaceDN w:val="0"/>
              <w:adjustRightInd w:val="0"/>
              <w:jc w:val="center"/>
              <w:rPr>
                <w:rFonts w:ascii="Times New Roman" w:eastAsia="TimesNewRomanPSMT" w:hAnsi="Times New Roman" w:cs="Times New Roman"/>
                <w:sz w:val="24"/>
                <w:szCs w:val="24"/>
                <w:lang w:eastAsia="en-US"/>
              </w:rPr>
            </w:pPr>
            <w:r w:rsidRPr="00A6426C">
              <w:rPr>
                <w:rFonts w:ascii="Times New Roman" w:eastAsia="TimesNewRomanPSMT" w:hAnsi="Times New Roman" w:cs="Times New Roman"/>
                <w:sz w:val="24"/>
                <w:szCs w:val="24"/>
                <w:lang w:eastAsia="en-US"/>
              </w:rPr>
              <w:t>Критерии оценки выполнения задания</w:t>
            </w:r>
          </w:p>
        </w:tc>
      </w:tr>
      <w:tr w:rsidR="00160165" w:rsidTr="00160165">
        <w:tc>
          <w:tcPr>
            <w:tcW w:w="817" w:type="dxa"/>
            <w:vMerge/>
          </w:tcPr>
          <w:p w:rsidR="00160165" w:rsidRPr="00BE429D" w:rsidRDefault="00160165" w:rsidP="00BE42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160165" w:rsidRPr="00A6426C" w:rsidRDefault="00160165" w:rsidP="0088609B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4"/>
                <w:szCs w:val="24"/>
                <w:lang w:eastAsia="en-US"/>
              </w:rPr>
            </w:pPr>
            <w:r w:rsidRPr="00A6426C">
              <w:rPr>
                <w:rFonts w:ascii="Times New Roman" w:eastAsia="TimesNewRomanPSMT" w:hAnsi="Times New Roman" w:cs="Times New Roman"/>
                <w:sz w:val="24"/>
                <w:szCs w:val="24"/>
                <w:lang w:eastAsia="en-US"/>
              </w:rPr>
              <w:t xml:space="preserve">Приведено полное правильное решение, включающее правильный ответ (в данном случае – п.1), и полное верное объяснение (в данном случае – п.2-4) с указанием наблюдаемых явлений и законов (в данном случае – </w:t>
            </w:r>
            <w:r w:rsidRPr="00A6426C">
              <w:rPr>
                <w:rFonts w:ascii="Times New Roman" w:eastAsia="TimesNewRomanPSMT" w:hAnsi="Times New Roman" w:cs="Times New Roman"/>
                <w:i/>
                <w:sz w:val="24"/>
                <w:szCs w:val="24"/>
                <w:lang w:eastAsia="en-US"/>
              </w:rPr>
              <w:t>закон Ома для участка цепи и полной цепи, равенство нулю сопротивления участка цепи при замыкании ключа</w:t>
            </w:r>
            <w:r w:rsidRPr="00A6426C">
              <w:rPr>
                <w:rFonts w:ascii="Times New Roman" w:eastAsia="TimesNewRomanPSMT" w:hAnsi="Times New Roman" w:cs="Times New Roman"/>
                <w:sz w:val="24"/>
                <w:szCs w:val="24"/>
                <w:lang w:eastAsia="en-US"/>
              </w:rPr>
              <w:t>).</w:t>
            </w:r>
          </w:p>
        </w:tc>
      </w:tr>
      <w:tr w:rsidR="00A023AB" w:rsidTr="00833897">
        <w:tc>
          <w:tcPr>
            <w:tcW w:w="817" w:type="dxa"/>
            <w:vMerge w:val="restart"/>
          </w:tcPr>
          <w:p w:rsidR="00A023AB" w:rsidRPr="00BE429D" w:rsidRDefault="00A023AB" w:rsidP="00BE429D">
            <w:pPr>
              <w:pStyle w:val="a8"/>
              <w:numPr>
                <w:ilvl w:val="0"/>
                <w:numId w:val="2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tbl>
            <w:tblPr>
              <w:tblpPr w:leftFromText="180" w:rightFromText="180" w:vertAnchor="text" w:tblpXSpec="right" w:tblpY="1"/>
              <w:tblOverlap w:val="never"/>
              <w:tblW w:w="0" w:type="auto"/>
              <w:jc w:val="right"/>
              <w:tblLayout w:type="fixed"/>
              <w:tblLook w:val="01E0" w:firstRow="1" w:lastRow="1" w:firstColumn="1" w:lastColumn="1" w:noHBand="0" w:noVBand="0"/>
            </w:tblPr>
            <w:tblGrid>
              <w:gridCol w:w="3528"/>
            </w:tblGrid>
            <w:tr w:rsidR="00A023AB" w:rsidRPr="00FF2711" w:rsidTr="00833897">
              <w:trPr>
                <w:jc w:val="right"/>
              </w:trPr>
              <w:tc>
                <w:tcPr>
                  <w:tcW w:w="3528" w:type="dxa"/>
                </w:tcPr>
                <w:p w:rsidR="00A023AB" w:rsidRPr="00FF2711" w:rsidRDefault="007E6D7F" w:rsidP="00833897">
                  <w:pPr>
                    <w:tabs>
                      <w:tab w:val="left" w:pos="4962"/>
                    </w:tabs>
                    <w:spacing w:after="0" w:line="240" w:lineRule="auto"/>
                    <w:ind w:right="3738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group id="_x0000_s1327" editas="canvas" style="width:166.25pt;height:77.05pt;mso-position-horizontal-relative:char;mso-position-vertical-relative:line" coordorigin="2180,3864" coordsize="3325,1541">
                        <o:lock v:ext="edit" aspectratio="t"/>
                        <v:shape id="_x0000_s1328" type="#_x0000_t75" style="position:absolute;left:2180;top:3864;width:3325;height:1541" o:preferrelative="f" filled="t">
                          <v:fill o:detectmouseclick="t"/>
                          <v:path o:extrusionok="t" o:connecttype="none"/>
                        </v:shape>
                        <v:shapetype id="_x0000_t202" coordsize="21600,21600" o:spt="202" path="m,l,21600r21600,l21600,xe">
                          <v:stroke joinstyle="miter"/>
                          <v:path gradientshapeok="t" o:connecttype="rect"/>
                        </v:shapetype>
                        <v:shape id="_x0000_s1329" type="#_x0000_t202" style="position:absolute;left:3610;top:4368;width:525;height:465" filled="f" stroked="f">
                          <v:textbox style="mso-next-textbox:#_x0000_s1329">
                            <w:txbxContent>
                              <w:p w:rsidR="00A023AB" w:rsidRDefault="00A023AB" w:rsidP="00A023AB">
                                <w:pPr>
                                  <w:rPr>
                                    <w:i/>
                                    <w:lang w:val="en-US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  <w:lang w:val="en-US"/>
                                  </w:rPr>
                                  <w:t xml:space="preserve"> </w:t>
                                </w:r>
                                <w:r>
                                  <w:rPr>
                                    <w:i/>
                                    <w:lang w:val="en-US"/>
                                  </w:rPr>
                                  <w:t>R</w:t>
                                </w:r>
                              </w:p>
                            </w:txbxContent>
                          </v:textbox>
                        </v:shape>
                        <v:shape id="_x0000_s1330" type="#_x0000_t202" style="position:absolute;left:2180;top:4280;width:1161;height:465" filled="f" stroked="f">
                          <v:textbox style="mso-next-textbox:#_x0000_s1330">
                            <w:txbxContent>
                              <w:p w:rsidR="00A023AB" w:rsidRDefault="00A023AB" w:rsidP="00A023AB">
                                <w:pPr>
                                  <w:rPr>
                                    <w:lang w:val="en-US"/>
                                  </w:rPr>
                                </w:pPr>
                                <w:r>
                                  <w:rPr>
                                    <w:i/>
                                    <w:lang w:val="en-US"/>
                                  </w:rPr>
                                  <w:t xml:space="preserve">E, r </w:t>
                                </w:r>
                                <w:r>
                                  <w:rPr>
                                    <w:lang w:val="en-US"/>
                                  </w:rPr>
                                  <w:t>= 0</w:t>
                                </w:r>
                              </w:p>
                            </w:txbxContent>
                          </v:textbox>
                        </v:shape>
                        <v:shapetype id="_x0000_t32" coordsize="21600,21600" o:spt="32" o:oned="t" path="m,l21600,21600e" filled="f">
                          <v:path arrowok="t" fillok="f" o:connecttype="none"/>
                          <o:lock v:ext="edit" shapetype="t"/>
                        </v:shapetype>
                        <v:shape id="_x0000_s1331" type="#_x0000_t32" style="position:absolute;left:2923;top:4820;width:705;height:1" o:connectortype="straight"/>
                        <v:shape id="_x0000_s1332" type="#_x0000_t32" style="position:absolute;left:3110;top:4694;width:375;height:1" o:connectortype="straight" strokeweight="1.5pt"/>
                        <v:group id="_x0000_s1333" style="position:absolute;left:4960;top:4358;width:174;height:550" coordorigin="4272,1388" coordsize="174,550">
                          <v:shape id="_x0000_s1334" type="#_x0000_t32" style="position:absolute;left:4272;top:1389;width:1;height:548" o:connectortype="straight"/>
                          <v:shape id="_x0000_s1335" type="#_x0000_t32" style="position:absolute;left:4445;top:1390;width:1;height:548" o:connectortype="straight"/>
                          <v:shape id="_x0000_s1336" type="#_x0000_t32" style="position:absolute;left:4272;top:1388;width:173;height:1" o:connectortype="straight"/>
                          <v:shape id="_x0000_s1337" type="#_x0000_t32" style="position:absolute;left:4273;top:1937;width:172;height:0" o:connectortype="straight"/>
                        </v:group>
                        <v:group id="_x0000_s1338" style="position:absolute;left:4050;top:4358;width:174;height:550" coordorigin="4272,1388" coordsize="174,550">
                          <v:shape id="_x0000_s1339" type="#_x0000_t32" style="position:absolute;left:4272;top:1389;width:1;height:548" o:connectortype="straight"/>
                          <v:shape id="_x0000_s1340" type="#_x0000_t32" style="position:absolute;left:4445;top:1390;width:1;height:548" o:connectortype="straight"/>
                          <v:shape id="_x0000_s1341" type="#_x0000_t32" style="position:absolute;left:4272;top:1388;width:173;height:1" o:connectortype="straight"/>
                          <v:shape id="_x0000_s1342" type="#_x0000_t32" style="position:absolute;left:4273;top:1937;width:172;height:0" o:connectortype="straight"/>
                        </v:group>
                        <v:shape id="_x0000_s1343" type="#_x0000_t32" style="position:absolute;left:4690;top:4618;width:270;height:1" o:connectortype="straight">
                          <v:stroke endarrow="block"/>
                        </v:shape>
                        <v:shape id="_x0000_s1344" type="#_x0000_t202" style="position:absolute;left:5060;top:4368;width:445;height:465" filled="f" stroked="f">
                          <v:textbox style="mso-next-textbox:#_x0000_s1344">
                            <w:txbxContent>
                              <w:p w:rsidR="00A023AB" w:rsidRDefault="00A023AB" w:rsidP="00A023AB">
                                <w:pPr>
                                  <w:rPr>
                                    <w:i/>
                                    <w:lang w:val="en-US"/>
                                  </w:rPr>
                                </w:pPr>
                                <w:r>
                                  <w:rPr>
                                    <w:i/>
                                    <w:lang w:val="en-US"/>
                                  </w:rPr>
                                  <w:t>R</w:t>
                                </w:r>
                              </w:p>
                            </w:txbxContent>
                          </v:textbox>
                        </v:shape>
                        <v:group id="_x0000_s1345" style="position:absolute;left:4444;top:4814;width:480;height:465" coordorigin="4274,4674" coordsize="480,465">
                          <v:oval id="_x0000_s1346" style="position:absolute;left:4340;top:4708;width:360;height:360"/>
                          <v:shape id="_x0000_s1347" type="#_x0000_t202" style="position:absolute;left:4274;top:4674;width:480;height:465" filled="f" stroked="f">
                            <v:textbox style="mso-next-textbox:#_x0000_s1347">
                              <w:txbxContent>
                                <w:p w:rsidR="00A023AB" w:rsidRDefault="00A023AB" w:rsidP="00A023AB">
                                  <w:pPr>
                                    <w:rPr>
                                      <w:lang w:val="en-US"/>
                                    </w:rPr>
                                  </w:pPr>
                                  <w:r>
                                    <w:rPr>
                                      <w:lang w:val="en-US"/>
                                    </w:rPr>
                                    <w:t>V</w:t>
                                  </w:r>
                                </w:p>
                              </w:txbxContent>
                            </v:textbox>
                          </v:shape>
                        </v:group>
                        <v:line id="_x0000_s1348" style="position:absolute;flip:y" from="4679,4624" to="4680,4854"/>
                        <v:line id="_x0000_s1349" style="position:absolute;flip:x" from="4683,5214" to="4689,5399"/>
                        <v:line id="_x0000_s1350" style="position:absolute" from="3289,4824" to="3290,5404"/>
                        <v:line id="_x0000_s1351" style="position:absolute;flip:x y" from="3289,4051" to="3290,4704"/>
                        <v:line id="_x0000_s1352" style="position:absolute" from="4139,4904" to="4139,5404"/>
                        <v:line id="_x0000_s1353" style="position:absolute" from="4129,4054" to="4129,4344"/>
                        <v:line id="_x0000_s1354" style="position:absolute" from="3289,4054" to="5009,4054"/>
                        <v:line id="_x0000_s1355" style="position:absolute" from="3289,5404" to="4676,5405"/>
                        <v:line id="_x0000_s1356" style="position:absolute" from="5029,4054" to="5029,4344"/>
                        <v:shape id="_x0000_s1357" type="#_x0000_t202" style="position:absolute;left:3280;top:4705;width:525;height:465" filled="f" stroked="f">
                          <v:textbox style="mso-next-textbox:#_x0000_s1357">
                            <w:txbxContent>
                              <w:p w:rsidR="00A023AB" w:rsidRDefault="00A023AB" w:rsidP="00A023AB">
                                <w:r>
                                  <w:rPr>
                                    <w:sz w:val="24"/>
                                    <w:szCs w:val="24"/>
                                    <w:lang w:val="en-US"/>
                                  </w:rPr>
                                  <w:t xml:space="preserve"> </w:t>
                                </w:r>
                                <w:r>
                                  <w:t>+</w:t>
                                </w:r>
                              </w:p>
                            </w:txbxContent>
                          </v:textbox>
                        </v:shape>
                        <w10:wrap type="none"/>
                        <w10:anchorlock/>
                      </v:group>
                    </w:pict>
                  </w:r>
                </w:p>
              </w:tc>
            </w:tr>
          </w:tbl>
          <w:p w:rsidR="00A023AB" w:rsidRPr="00A6426C" w:rsidRDefault="00A023AB" w:rsidP="00833897">
            <w:pPr>
              <w:pStyle w:val="10"/>
              <w:autoSpaceDE w:val="0"/>
              <w:autoSpaceDN w:val="0"/>
              <w:adjustRightInd w:val="0"/>
              <w:ind w:left="284"/>
              <w:rPr>
                <w:rFonts w:eastAsia="TimesNewRomanPSMT"/>
                <w:sz w:val="24"/>
                <w:szCs w:val="24"/>
                <w:lang w:eastAsia="en-US"/>
              </w:rPr>
            </w:pPr>
            <w:r w:rsidRPr="00FF2711">
              <w:rPr>
                <w:sz w:val="24"/>
                <w:szCs w:val="24"/>
              </w:rPr>
              <w:t xml:space="preserve">В схеме на рисунке сопротивление резистора и полное сопротивление реостата равны </w:t>
            </w:r>
            <w:r w:rsidRPr="00FF2711">
              <w:rPr>
                <w:i/>
                <w:sz w:val="24"/>
                <w:szCs w:val="24"/>
                <w:lang w:val="en-US"/>
              </w:rPr>
              <w:t>R</w:t>
            </w:r>
            <w:r w:rsidRPr="00FF2711">
              <w:rPr>
                <w:sz w:val="24"/>
                <w:szCs w:val="24"/>
              </w:rPr>
              <w:t xml:space="preserve">, ЭДС батарейки </w:t>
            </w:r>
            <w:proofErr w:type="gramStart"/>
            <w:r w:rsidRPr="00FF2711">
              <w:rPr>
                <w:sz w:val="24"/>
                <w:szCs w:val="24"/>
              </w:rPr>
              <w:t>равна</w:t>
            </w:r>
            <w:proofErr w:type="gramEnd"/>
            <w:r w:rsidRPr="00FF2711">
              <w:rPr>
                <w:sz w:val="24"/>
                <w:szCs w:val="24"/>
              </w:rPr>
              <w:t xml:space="preserve"> </w:t>
            </w:r>
            <w:r w:rsidRPr="00FF2711">
              <w:rPr>
                <w:i/>
                <w:sz w:val="24"/>
                <w:szCs w:val="24"/>
                <w:lang w:val="en-US"/>
              </w:rPr>
              <w:t>E</w:t>
            </w:r>
            <w:r w:rsidRPr="00FF2711">
              <w:rPr>
                <w:sz w:val="24"/>
                <w:szCs w:val="24"/>
              </w:rPr>
              <w:t>, её внутреннее сопротивление ничтожно (</w:t>
            </w:r>
            <w:r w:rsidRPr="00FF2711">
              <w:rPr>
                <w:i/>
                <w:sz w:val="24"/>
                <w:szCs w:val="24"/>
                <w:lang w:val="en-US"/>
              </w:rPr>
              <w:t>r</w:t>
            </w:r>
            <w:r w:rsidRPr="00FF2711">
              <w:rPr>
                <w:sz w:val="24"/>
                <w:szCs w:val="24"/>
              </w:rPr>
              <w:t xml:space="preserve"> = 0). Как ведут себя (увеличиваются, уменьшаются, остаются постоянными) показания идеального вольтметра при перемещении движка реостата из крайнего верхнего в крайнее нижнее положение? Ответ поясните, указав, какие физические закономерности Вы использовали для объяснения.</w:t>
            </w:r>
          </w:p>
        </w:tc>
      </w:tr>
      <w:tr w:rsidR="00A023AB" w:rsidTr="00833897">
        <w:tc>
          <w:tcPr>
            <w:tcW w:w="817" w:type="dxa"/>
            <w:vMerge/>
          </w:tcPr>
          <w:p w:rsidR="00A023AB" w:rsidRPr="00BE429D" w:rsidRDefault="00A023AB" w:rsidP="00BE42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A023AB" w:rsidRPr="00FF2711" w:rsidRDefault="00A023AB" w:rsidP="00833897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2711">
              <w:rPr>
                <w:rFonts w:ascii="Times New Roman" w:hAnsi="Times New Roman" w:cs="Times New Roman"/>
                <w:sz w:val="24"/>
                <w:szCs w:val="24"/>
              </w:rPr>
              <w:t>Возможное решение</w:t>
            </w:r>
          </w:p>
        </w:tc>
      </w:tr>
      <w:tr w:rsidR="00A023AB" w:rsidTr="00833897">
        <w:tc>
          <w:tcPr>
            <w:tcW w:w="817" w:type="dxa"/>
            <w:vMerge/>
          </w:tcPr>
          <w:p w:rsidR="00A023AB" w:rsidRPr="00BE429D" w:rsidRDefault="00A023AB" w:rsidP="00BE42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A023AB" w:rsidRPr="00FF2711" w:rsidRDefault="00A023AB" w:rsidP="00833897">
            <w:pPr>
              <w:tabs>
                <w:tab w:val="left" w:pos="4962"/>
              </w:tabs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 w:rsidRPr="00FF2711">
              <w:rPr>
                <w:rFonts w:ascii="Times New Roman" w:hAnsi="Times New Roman" w:cs="Times New Roman"/>
                <w:sz w:val="24"/>
                <w:szCs w:val="24"/>
              </w:rPr>
              <w:t>1. Показания идеального вольтметра при перемещении движка реостата остаются неизменными.</w:t>
            </w:r>
          </w:p>
          <w:p w:rsidR="00A023AB" w:rsidRPr="00FF2711" w:rsidRDefault="00A023AB" w:rsidP="00833897">
            <w:pPr>
              <w:tabs>
                <w:tab w:val="left" w:pos="4962"/>
              </w:tabs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 w:rsidRPr="00FF2711">
              <w:rPr>
                <w:rFonts w:ascii="Times New Roman" w:hAnsi="Times New Roman" w:cs="Times New Roman"/>
                <w:sz w:val="24"/>
                <w:szCs w:val="24"/>
              </w:rPr>
              <w:t xml:space="preserve">2. Сопротивление идеального вольтметра считается бесконечно большим. (Иными словами, идеальный вольтметр рассматривается как разрыв электрической цепи.) Поэтому ток через реостат при любом положении его движка равен нулю; и, следовательно, напряжение на выводах </w:t>
            </w:r>
            <w:proofErr w:type="gramStart"/>
            <w:r w:rsidRPr="00FF2711">
              <w:rPr>
                <w:rFonts w:ascii="Times New Roman" w:hAnsi="Times New Roman" w:cs="Times New Roman"/>
                <w:sz w:val="24"/>
                <w:szCs w:val="24"/>
              </w:rPr>
              <w:t>реостата</w:t>
            </w:r>
            <w:proofErr w:type="gramEnd"/>
            <w:r w:rsidRPr="00FF271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F2711">
              <w:rPr>
                <w:rFonts w:ascii="Times New Roman" w:hAnsi="Times New Roman" w:cs="Times New Roman"/>
                <w:position w:val="-18"/>
                <w:sz w:val="24"/>
                <w:szCs w:val="24"/>
              </w:rPr>
              <w:object w:dxaOrig="3600" w:dyaOrig="440">
                <v:shape id="_x0000_i1034" type="#_x0000_t75" style="width:180.75pt;height:21.75pt" o:ole="">
                  <v:imagedata r:id="rId19" o:title=""/>
                </v:shape>
                <o:OLEObject Type="Embed" ProgID="Equation.DSMT4" ShapeID="_x0000_i1034" DrawAspect="Content" ObjectID="_1543596458" r:id="rId20"/>
              </w:object>
            </w:r>
            <w:r w:rsidRPr="00FF2711">
              <w:rPr>
                <w:rFonts w:ascii="Times New Roman" w:hAnsi="Times New Roman" w:cs="Times New Roman"/>
                <w:sz w:val="24"/>
                <w:szCs w:val="24"/>
              </w:rPr>
              <w:t xml:space="preserve"> Таким образом показания вольтметра при любом положении движка реостата равны напряжению на резисторе </w:t>
            </w:r>
            <w:r w:rsidRPr="00FF2711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</w:t>
            </w:r>
            <w:r w:rsidRPr="00FF271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tbl>
            <w:tblPr>
              <w:tblpPr w:leftFromText="180" w:rightFromText="180" w:vertAnchor="text" w:tblpXSpec="right" w:tblpY="1"/>
              <w:tblOverlap w:val="never"/>
              <w:tblW w:w="0" w:type="auto"/>
              <w:jc w:val="right"/>
              <w:tblLayout w:type="fixed"/>
              <w:tblLook w:val="01E0" w:firstRow="1" w:lastRow="1" w:firstColumn="1" w:lastColumn="1" w:noHBand="0" w:noVBand="0"/>
            </w:tblPr>
            <w:tblGrid>
              <w:gridCol w:w="2160"/>
            </w:tblGrid>
            <w:tr w:rsidR="00A023AB" w:rsidRPr="00FF2711" w:rsidTr="00833897">
              <w:trPr>
                <w:jc w:val="right"/>
              </w:trPr>
              <w:tc>
                <w:tcPr>
                  <w:tcW w:w="2160" w:type="dxa"/>
                </w:tcPr>
                <w:p w:rsidR="00A023AB" w:rsidRPr="00FF2711" w:rsidRDefault="007E6D7F" w:rsidP="00833897">
                  <w:pPr>
                    <w:tabs>
                      <w:tab w:val="left" w:pos="4962"/>
                    </w:tabs>
                    <w:spacing w:after="0" w:line="240" w:lineRule="auto"/>
                    <w:ind w:right="3685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group id="_x0000_s1309" editas="canvas" style="width:102.2pt;height:68.15pt;mso-position-horizontal-relative:char;mso-position-vertical-relative:line" coordorigin="2180,4041" coordsize="2044,1363">
                        <o:lock v:ext="edit" aspectratio="t"/>
                        <v:shape id="_x0000_s1310" type="#_x0000_t75" style="position:absolute;left:2180;top:4041;width:2044;height:1363" o:preferrelative="f">
                          <v:fill o:detectmouseclick="t"/>
                          <v:path o:extrusionok="t" o:connecttype="none"/>
                        </v:shape>
                        <v:shape id="_x0000_s1311" type="#_x0000_t202" style="position:absolute;left:3610;top:4368;width:525;height:465" filled="f" stroked="f">
                          <v:textbox style="mso-next-textbox:#_x0000_s1311">
                            <w:txbxContent>
                              <w:p w:rsidR="00A023AB" w:rsidRDefault="00A023AB" w:rsidP="00A023AB">
                                <w:pPr>
                                  <w:rPr>
                                    <w:i/>
                                    <w:lang w:val="en-US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  <w:lang w:val="en-US"/>
                                  </w:rPr>
                                  <w:t xml:space="preserve"> </w:t>
                                </w:r>
                                <w:r>
                                  <w:rPr>
                                    <w:i/>
                                    <w:lang w:val="en-US"/>
                                  </w:rPr>
                                  <w:t>R</w:t>
                                </w:r>
                              </w:p>
                            </w:txbxContent>
                          </v:textbox>
                        </v:shape>
                        <v:shape id="_x0000_s1312" type="#_x0000_t202" style="position:absolute;left:2180;top:4280;width:1161;height:465" filled="f" stroked="f">
                          <v:textbox style="mso-next-textbox:#_x0000_s1312">
                            <w:txbxContent>
                              <w:p w:rsidR="00A023AB" w:rsidRDefault="00A023AB" w:rsidP="00A023AB">
                                <w:pPr>
                                  <w:rPr>
                                    <w:lang w:val="en-US"/>
                                  </w:rPr>
                                </w:pPr>
                                <w:r>
                                  <w:rPr>
                                    <w:i/>
                                    <w:lang w:val="en-US"/>
                                  </w:rPr>
                                  <w:t xml:space="preserve">E, r </w:t>
                                </w:r>
                                <w:r>
                                  <w:rPr>
                                    <w:lang w:val="en-US"/>
                                  </w:rPr>
                                  <w:t>= 0</w:t>
                                </w:r>
                              </w:p>
                            </w:txbxContent>
                          </v:textbox>
                        </v:shape>
                        <v:shape id="_x0000_s1313" type="#_x0000_t32" style="position:absolute;left:2935;top:4818;width:705;height:1" o:connectortype="straight"/>
                        <v:shape id="_x0000_s1314" type="#_x0000_t32" style="position:absolute;left:3103;top:4709;width:375;height:1" o:connectortype="straight" strokeweight="1.5pt"/>
                        <v:group id="_x0000_s1315" style="position:absolute;left:4050;top:4358;width:174;height:550" coordorigin="4272,1388" coordsize="174,550">
                          <v:shape id="_x0000_s1316" type="#_x0000_t32" style="position:absolute;left:4272;top:1389;width:1;height:548" o:connectortype="straight"/>
                          <v:shape id="_x0000_s1317" type="#_x0000_t32" style="position:absolute;left:4445;top:1390;width:1;height:548" o:connectortype="straight"/>
                          <v:shape id="_x0000_s1318" type="#_x0000_t32" style="position:absolute;left:4272;top:1388;width:173;height:1" o:connectortype="straight"/>
                          <v:shape id="_x0000_s1319" type="#_x0000_t32" style="position:absolute;left:4273;top:1937;width:172;height:0" o:connectortype="straight"/>
                        </v:group>
                        <v:line id="_x0000_s1320" style="position:absolute" from="3289,4824" to="3290,5404"/>
                        <v:line id="_x0000_s1321" style="position:absolute;flip:x y" from="3289,4044" to="3290,4704"/>
                        <v:line id="_x0000_s1322" style="position:absolute" from="4139,4904" to="4139,5404"/>
                        <v:line id="_x0000_s1323" style="position:absolute" from="4129,4054" to="4129,4344"/>
                        <v:line id="_x0000_s1324" style="position:absolute;flip:y" from="3296,4044" to="4130,4046"/>
                        <v:line id="_x0000_s1325" style="position:absolute;flip:y" from="3289,5402" to="4141,5404"/>
                        <v:shape id="_x0000_s1326" type="#_x0000_t202" style="position:absolute;left:3282;top:4705;width:525;height:465" filled="f" stroked="f">
                          <v:textbox style="mso-next-textbox:#_x0000_s1326">
                            <w:txbxContent>
                              <w:p w:rsidR="00A023AB" w:rsidRDefault="00A023AB" w:rsidP="00A023AB">
                                <w:r>
                                  <w:rPr>
                                    <w:sz w:val="24"/>
                                    <w:szCs w:val="24"/>
                                    <w:lang w:val="en-US"/>
                                  </w:rPr>
                                  <w:t xml:space="preserve"> </w:t>
                                </w:r>
                                <w:r>
                                  <w:t>+</w:t>
                                </w:r>
                              </w:p>
                            </w:txbxContent>
                          </v:textbox>
                        </v:shape>
                        <w10:wrap type="none"/>
                        <w10:anchorlock/>
                      </v:group>
                    </w:pict>
                  </w:r>
                </w:p>
              </w:tc>
            </w:tr>
          </w:tbl>
          <w:p w:rsidR="00A023AB" w:rsidRPr="00FF2711" w:rsidRDefault="00A023AB" w:rsidP="00833897">
            <w:pPr>
              <w:tabs>
                <w:tab w:val="left" w:pos="4962"/>
              </w:tabs>
              <w:ind w:right="3685"/>
              <w:rPr>
                <w:rFonts w:ascii="Times New Roman" w:hAnsi="Times New Roman" w:cs="Times New Roman"/>
                <w:sz w:val="24"/>
                <w:szCs w:val="24"/>
              </w:rPr>
            </w:pPr>
            <w:r w:rsidRPr="00FF2711">
              <w:rPr>
                <w:rFonts w:ascii="Times New Roman" w:hAnsi="Times New Roman" w:cs="Times New Roman"/>
                <w:sz w:val="24"/>
                <w:szCs w:val="24"/>
              </w:rPr>
              <w:t xml:space="preserve">3. Эквивалентная схема для расчёта напряжения на резисторе </w:t>
            </w:r>
            <w:r w:rsidRPr="00FF2711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</w:t>
            </w:r>
            <w:r w:rsidRPr="00FF2711">
              <w:rPr>
                <w:rFonts w:ascii="Times New Roman" w:hAnsi="Times New Roman" w:cs="Times New Roman"/>
                <w:sz w:val="24"/>
                <w:szCs w:val="24"/>
              </w:rPr>
              <w:t xml:space="preserve"> представлена справа. Здесь учтено, что идеальный вольтметр рассматривается как разрыв электрической цепи. </w:t>
            </w:r>
          </w:p>
          <w:p w:rsidR="00A023AB" w:rsidRPr="00FF2711" w:rsidRDefault="00A023AB" w:rsidP="00833897">
            <w:pPr>
              <w:tabs>
                <w:tab w:val="left" w:pos="4962"/>
              </w:tabs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 w:rsidRPr="00FF2711">
              <w:rPr>
                <w:rFonts w:ascii="Times New Roman" w:hAnsi="Times New Roman" w:cs="Times New Roman"/>
                <w:sz w:val="24"/>
                <w:szCs w:val="24"/>
              </w:rPr>
              <w:t xml:space="preserve">Ток через резистор </w:t>
            </w:r>
            <w:r w:rsidRPr="00FF2711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</w:t>
            </w:r>
            <w:r w:rsidRPr="00FF2711">
              <w:rPr>
                <w:rFonts w:ascii="Times New Roman" w:hAnsi="Times New Roman" w:cs="Times New Roman"/>
                <w:sz w:val="24"/>
                <w:szCs w:val="24"/>
              </w:rPr>
              <w:t xml:space="preserve"> определяется законом Ома для полной цепи: </w:t>
            </w:r>
            <w:r w:rsidRPr="00FF2711">
              <w:rPr>
                <w:rFonts w:ascii="Times New Roman" w:hAnsi="Times New Roman" w:cs="Times New Roman"/>
                <w:position w:val="-24"/>
                <w:sz w:val="24"/>
                <w:szCs w:val="24"/>
              </w:rPr>
              <w:object w:dxaOrig="1120" w:dyaOrig="660">
                <v:shape id="_x0000_i1035" type="#_x0000_t75" style="width:56.25pt;height:33pt" o:ole="">
                  <v:imagedata r:id="rId21" o:title=""/>
                </v:shape>
                <o:OLEObject Type="Embed" ProgID="Equation.DSMT4" ShapeID="_x0000_i1035" DrawAspect="Content" ObjectID="_1543596459" r:id="rId22"/>
              </w:object>
            </w:r>
            <w:r w:rsidRPr="00FF2711">
              <w:rPr>
                <w:rFonts w:ascii="Times New Roman" w:hAnsi="Times New Roman" w:cs="Times New Roman"/>
                <w:sz w:val="24"/>
                <w:szCs w:val="24"/>
              </w:rPr>
              <w:t xml:space="preserve">, а напряжение на резисторе – законом Ома для участка цепи: </w:t>
            </w:r>
            <w:r w:rsidRPr="00FF2711">
              <w:rPr>
                <w:rFonts w:ascii="Times New Roman" w:hAnsi="Times New Roman" w:cs="Times New Roman"/>
                <w:position w:val="-14"/>
                <w:sz w:val="24"/>
                <w:szCs w:val="24"/>
              </w:rPr>
              <w:object w:dxaOrig="1060" w:dyaOrig="400">
                <v:shape id="_x0000_i1036" type="#_x0000_t75" style="width:53.25pt;height:20.25pt" o:ole="">
                  <v:imagedata r:id="rId23" o:title=""/>
                </v:shape>
                <o:OLEObject Type="Embed" ProgID="Equation.DSMT4" ShapeID="_x0000_i1036" DrawAspect="Content" ObjectID="_1543596460" r:id="rId24"/>
              </w:object>
            </w:r>
            <w:r w:rsidRPr="00FF2711">
              <w:rPr>
                <w:rFonts w:ascii="Times New Roman" w:hAnsi="Times New Roman" w:cs="Times New Roman"/>
                <w:sz w:val="24"/>
                <w:szCs w:val="24"/>
              </w:rPr>
              <w:t xml:space="preserve"> Учитывая, что </w:t>
            </w:r>
            <w:r w:rsidRPr="00FF2711">
              <w:rPr>
                <w:rFonts w:ascii="Times New Roman" w:hAnsi="Times New Roman" w:cs="Times New Roman"/>
                <w:position w:val="-10"/>
                <w:sz w:val="24"/>
                <w:szCs w:val="24"/>
              </w:rPr>
              <w:object w:dxaOrig="680" w:dyaOrig="340">
                <v:shape id="_x0000_i1037" type="#_x0000_t75" style="width:33.75pt;height:16.5pt" o:ole="">
                  <v:imagedata r:id="rId25" o:title=""/>
                </v:shape>
                <o:OLEObject Type="Embed" ProgID="Equation.DSMT4" ShapeID="_x0000_i1037" DrawAspect="Content" ObjectID="_1543596461" r:id="rId26"/>
              </w:object>
            </w:r>
            <w:r w:rsidRPr="00FF2711">
              <w:rPr>
                <w:rFonts w:ascii="Times New Roman" w:hAnsi="Times New Roman" w:cs="Times New Roman"/>
                <w:sz w:val="24"/>
                <w:szCs w:val="24"/>
              </w:rPr>
              <w:t xml:space="preserve"> получаем: </w:t>
            </w:r>
            <w:r w:rsidRPr="00FF2711">
              <w:rPr>
                <w:rFonts w:ascii="Times New Roman" w:hAnsi="Times New Roman" w:cs="Times New Roman"/>
                <w:position w:val="-24"/>
                <w:sz w:val="24"/>
                <w:szCs w:val="24"/>
              </w:rPr>
              <w:object w:dxaOrig="740" w:dyaOrig="660">
                <v:shape id="_x0000_i1038" type="#_x0000_t75" style="width:36.75pt;height:33pt" o:ole="">
                  <v:imagedata r:id="rId27" o:title=""/>
                </v:shape>
                <o:OLEObject Type="Embed" ProgID="Equation.DSMT4" ShapeID="_x0000_i1038" DrawAspect="Content" ObjectID="_1543596462" r:id="rId28"/>
              </w:object>
            </w:r>
            <w:r w:rsidRPr="00FF271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F2711">
              <w:rPr>
                <w:rFonts w:ascii="Times New Roman" w:hAnsi="Times New Roman" w:cs="Times New Roman"/>
                <w:position w:val="-14"/>
                <w:sz w:val="24"/>
                <w:szCs w:val="24"/>
              </w:rPr>
              <w:object w:dxaOrig="980" w:dyaOrig="400">
                <v:shape id="_x0000_i1039" type="#_x0000_t75" style="width:48.75pt;height:20.25pt" o:ole="">
                  <v:imagedata r:id="rId29" o:title=""/>
                </v:shape>
                <o:OLEObject Type="Embed" ProgID="Equation.DSMT4" ShapeID="_x0000_i1039" DrawAspect="Content" ObjectID="_1543596463" r:id="rId30"/>
              </w:object>
            </w:r>
          </w:p>
          <w:p w:rsidR="00A023AB" w:rsidRPr="00FF2711" w:rsidRDefault="00A023AB" w:rsidP="0083389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2711">
              <w:rPr>
                <w:rFonts w:ascii="Times New Roman" w:hAnsi="Times New Roman" w:cs="Times New Roman"/>
                <w:sz w:val="24"/>
                <w:szCs w:val="24"/>
              </w:rPr>
              <w:t xml:space="preserve">4. Таким образом, при любом положении движка реостата показания вольтметра равны ЭДС источника </w:t>
            </w:r>
            <w:r w:rsidRPr="00FF2711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</w:t>
            </w:r>
          </w:p>
        </w:tc>
      </w:tr>
      <w:tr w:rsidR="00A023AB" w:rsidTr="00833897">
        <w:tc>
          <w:tcPr>
            <w:tcW w:w="817" w:type="dxa"/>
            <w:vMerge/>
          </w:tcPr>
          <w:p w:rsidR="00A023AB" w:rsidRPr="00BE429D" w:rsidRDefault="00A023AB" w:rsidP="00BE42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A023AB" w:rsidRPr="00A6426C" w:rsidRDefault="00A023AB" w:rsidP="00833897">
            <w:pPr>
              <w:pStyle w:val="10"/>
              <w:autoSpaceDE w:val="0"/>
              <w:autoSpaceDN w:val="0"/>
              <w:adjustRightInd w:val="0"/>
              <w:ind w:left="284"/>
              <w:rPr>
                <w:rFonts w:eastAsia="TimesNewRomanPSMT"/>
                <w:sz w:val="24"/>
                <w:szCs w:val="24"/>
                <w:lang w:eastAsia="en-US"/>
              </w:rPr>
            </w:pPr>
            <w:r w:rsidRPr="00FF2711">
              <w:rPr>
                <w:noProof/>
                <w:sz w:val="24"/>
                <w:szCs w:val="24"/>
              </w:rPr>
              <w:drawing>
                <wp:inline distT="0" distB="0" distL="0" distR="0" wp14:anchorId="6B28B98C" wp14:editId="14632593">
                  <wp:extent cx="4114800" cy="1103788"/>
                  <wp:effectExtent l="19050" t="0" r="0" b="0"/>
                  <wp:docPr id="285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 r="120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11037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23AB" w:rsidTr="00EC3A80">
        <w:tc>
          <w:tcPr>
            <w:tcW w:w="817" w:type="dxa"/>
          </w:tcPr>
          <w:p w:rsidR="00A023AB" w:rsidRPr="00BE429D" w:rsidRDefault="00A023AB" w:rsidP="00BE429D">
            <w:pPr>
              <w:pStyle w:val="a8"/>
              <w:numPr>
                <w:ilvl w:val="0"/>
                <w:numId w:val="2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A023AB" w:rsidRPr="00A6426C" w:rsidRDefault="00A023AB" w:rsidP="00EC3A80">
            <w:pPr>
              <w:pStyle w:val="10"/>
              <w:autoSpaceDE w:val="0"/>
              <w:autoSpaceDN w:val="0"/>
              <w:adjustRightInd w:val="0"/>
              <w:ind w:left="284"/>
              <w:rPr>
                <w:rFonts w:eastAsia="TimesNewRomanPSMT"/>
                <w:sz w:val="24"/>
                <w:szCs w:val="24"/>
                <w:lang w:eastAsia="en-US"/>
              </w:rPr>
            </w:pPr>
            <w:r w:rsidRPr="0089740A">
              <w:rPr>
                <w:rFonts w:eastAsia="TimesNewRomanPSMT"/>
                <w:noProof/>
                <w:sz w:val="24"/>
                <w:szCs w:val="24"/>
              </w:rPr>
              <w:drawing>
                <wp:inline distT="0" distB="0" distL="0" distR="0" wp14:anchorId="1AFB8462" wp14:editId="3E125428">
                  <wp:extent cx="4943475" cy="6905625"/>
                  <wp:effectExtent l="19050" t="0" r="9525" b="0"/>
                  <wp:docPr id="286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 b="74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3475" cy="6905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9740A">
              <w:rPr>
                <w:rFonts w:eastAsia="TimesNewRomanPSMT"/>
                <w:noProof/>
                <w:sz w:val="24"/>
                <w:szCs w:val="24"/>
              </w:rPr>
              <w:drawing>
                <wp:inline distT="0" distB="0" distL="0" distR="0" wp14:anchorId="603350FB" wp14:editId="2BB68DD8">
                  <wp:extent cx="4286250" cy="542925"/>
                  <wp:effectExtent l="19050" t="0" r="0" b="0"/>
                  <wp:docPr id="287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 l="1541" t="92720" r="117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0" cy="542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9740A">
              <w:rPr>
                <w:rFonts w:eastAsia="TimesNewRomanPSMT"/>
                <w:noProof/>
                <w:sz w:val="24"/>
                <w:szCs w:val="24"/>
              </w:rPr>
              <w:lastRenderedPageBreak/>
              <w:drawing>
                <wp:inline distT="0" distB="0" distL="0" distR="0" wp14:anchorId="156C5716" wp14:editId="7855A2A2">
                  <wp:extent cx="4829175" cy="514350"/>
                  <wp:effectExtent l="19050" t="0" r="9525" b="0"/>
                  <wp:docPr id="288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9175" cy="51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23AB" w:rsidTr="00EC3A80">
        <w:tc>
          <w:tcPr>
            <w:tcW w:w="817" w:type="dxa"/>
          </w:tcPr>
          <w:p w:rsidR="00A023AB" w:rsidRPr="00BE429D" w:rsidRDefault="00A023AB" w:rsidP="00BE429D">
            <w:pPr>
              <w:pStyle w:val="a8"/>
              <w:numPr>
                <w:ilvl w:val="0"/>
                <w:numId w:val="2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A023AB" w:rsidRPr="00A6426C" w:rsidRDefault="00A023AB" w:rsidP="00EC3A80">
            <w:pPr>
              <w:pStyle w:val="10"/>
              <w:autoSpaceDE w:val="0"/>
              <w:autoSpaceDN w:val="0"/>
              <w:adjustRightInd w:val="0"/>
              <w:ind w:left="401" w:hanging="112"/>
              <w:rPr>
                <w:rFonts w:eastAsia="TimesNewRomanPSMT"/>
                <w:sz w:val="24"/>
                <w:szCs w:val="24"/>
                <w:lang w:eastAsia="en-US"/>
              </w:rPr>
            </w:pPr>
            <w:r w:rsidRPr="0089740A">
              <w:rPr>
                <w:rFonts w:eastAsia="TimesNewRomanPSMT"/>
                <w:noProof/>
                <w:sz w:val="24"/>
                <w:szCs w:val="24"/>
              </w:rPr>
              <w:drawing>
                <wp:inline distT="0" distB="0" distL="0" distR="0" wp14:anchorId="5B1FCFC7" wp14:editId="6E72E31A">
                  <wp:extent cx="5057775" cy="6705600"/>
                  <wp:effectExtent l="19050" t="0" r="9525" b="0"/>
                  <wp:docPr id="289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 b="100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6705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9740A">
              <w:rPr>
                <w:rFonts w:eastAsia="TimesNewRomanPSMT"/>
                <w:noProof/>
                <w:sz w:val="24"/>
                <w:szCs w:val="24"/>
              </w:rPr>
              <w:drawing>
                <wp:inline distT="0" distB="0" distL="0" distR="0" wp14:anchorId="487F462B" wp14:editId="55B3C4D9">
                  <wp:extent cx="4514850" cy="752475"/>
                  <wp:effectExtent l="19050" t="0" r="0" b="0"/>
                  <wp:docPr id="290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 t="89911" r="10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4850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TimesNewRomanPSMT"/>
                <w:sz w:val="24"/>
                <w:szCs w:val="24"/>
                <w:lang w:eastAsia="en-US"/>
              </w:rPr>
              <w:t xml:space="preserve">       </w:t>
            </w:r>
            <w:r w:rsidRPr="0089740A">
              <w:rPr>
                <w:rFonts w:eastAsia="TimesNewRomanPSMT"/>
                <w:noProof/>
                <w:sz w:val="24"/>
                <w:szCs w:val="24"/>
              </w:rPr>
              <w:drawing>
                <wp:inline distT="0" distB="0" distL="0" distR="0" wp14:anchorId="6C93A1E1" wp14:editId="76B627E6">
                  <wp:extent cx="4438650" cy="352425"/>
                  <wp:effectExtent l="19050" t="0" r="0" b="0"/>
                  <wp:docPr id="291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 r="115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650" cy="352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23AB" w:rsidTr="00EC3A80">
        <w:tc>
          <w:tcPr>
            <w:tcW w:w="817" w:type="dxa"/>
          </w:tcPr>
          <w:p w:rsidR="00A023AB" w:rsidRPr="00BE429D" w:rsidRDefault="00A023AB" w:rsidP="00BE429D">
            <w:pPr>
              <w:pStyle w:val="a8"/>
              <w:numPr>
                <w:ilvl w:val="0"/>
                <w:numId w:val="2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A023AB" w:rsidRPr="00A6426C" w:rsidRDefault="00A023AB" w:rsidP="00EC3A80">
            <w:pPr>
              <w:pStyle w:val="10"/>
              <w:autoSpaceDE w:val="0"/>
              <w:autoSpaceDN w:val="0"/>
              <w:adjustRightInd w:val="0"/>
              <w:ind w:left="284"/>
              <w:rPr>
                <w:rFonts w:eastAsia="TimesNewRomanPSMT"/>
                <w:sz w:val="24"/>
                <w:szCs w:val="24"/>
                <w:lang w:eastAsia="en-US"/>
              </w:rPr>
            </w:pPr>
            <w:r w:rsidRPr="00777C1C">
              <w:rPr>
                <w:rFonts w:eastAsia="TimesNewRomanPSMT"/>
                <w:noProof/>
                <w:sz w:val="24"/>
                <w:szCs w:val="24"/>
              </w:rPr>
              <w:drawing>
                <wp:inline distT="0" distB="0" distL="0" distR="0" wp14:anchorId="7942D656" wp14:editId="1425A1F9">
                  <wp:extent cx="4981575" cy="7343775"/>
                  <wp:effectExtent l="19050" t="0" r="9525" b="0"/>
                  <wp:docPr id="292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7343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23AB" w:rsidTr="00EC3A80">
        <w:tc>
          <w:tcPr>
            <w:tcW w:w="817" w:type="dxa"/>
          </w:tcPr>
          <w:p w:rsidR="00A023AB" w:rsidRPr="00BE429D" w:rsidRDefault="00A023AB" w:rsidP="00BE429D">
            <w:pPr>
              <w:pStyle w:val="a8"/>
              <w:numPr>
                <w:ilvl w:val="0"/>
                <w:numId w:val="2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A023AB" w:rsidRPr="00A6426C" w:rsidRDefault="00A023AB" w:rsidP="00EC3A80">
            <w:pPr>
              <w:pStyle w:val="10"/>
              <w:autoSpaceDE w:val="0"/>
              <w:autoSpaceDN w:val="0"/>
              <w:adjustRightInd w:val="0"/>
              <w:ind w:left="284"/>
              <w:rPr>
                <w:rFonts w:eastAsia="TimesNewRomanPSMT"/>
                <w:sz w:val="24"/>
                <w:szCs w:val="24"/>
                <w:lang w:eastAsia="en-US"/>
              </w:rPr>
            </w:pPr>
            <w:r w:rsidRPr="00777C1C">
              <w:rPr>
                <w:rFonts w:eastAsia="TimesNewRomanPSMT"/>
                <w:noProof/>
                <w:sz w:val="24"/>
                <w:szCs w:val="24"/>
              </w:rPr>
              <w:drawing>
                <wp:inline distT="0" distB="0" distL="0" distR="0" wp14:anchorId="7CA7F55A" wp14:editId="527C702F">
                  <wp:extent cx="4905375" cy="7362825"/>
                  <wp:effectExtent l="19050" t="0" r="9525" b="0"/>
                  <wp:docPr id="293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375" cy="7362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77C1C">
              <w:rPr>
                <w:rFonts w:eastAsia="TimesNewRomanPSMT"/>
                <w:noProof/>
                <w:sz w:val="24"/>
                <w:szCs w:val="24"/>
              </w:rPr>
              <w:drawing>
                <wp:inline distT="0" distB="0" distL="0" distR="0" wp14:anchorId="0AE8A9E6" wp14:editId="1ACA8279">
                  <wp:extent cx="4905375" cy="733425"/>
                  <wp:effectExtent l="19050" t="0" r="9525" b="0"/>
                  <wp:docPr id="294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37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646B" w:rsidTr="00C34433">
        <w:tc>
          <w:tcPr>
            <w:tcW w:w="817" w:type="dxa"/>
          </w:tcPr>
          <w:p w:rsidR="0081646B" w:rsidRPr="00BE429D" w:rsidRDefault="0081646B" w:rsidP="00BE429D">
            <w:pPr>
              <w:pStyle w:val="a8"/>
              <w:numPr>
                <w:ilvl w:val="0"/>
                <w:numId w:val="2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81646B" w:rsidRPr="00FF5E64" w:rsidRDefault="0081646B" w:rsidP="00C344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46BE9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4EED772" wp14:editId="29CBDE59">
                  <wp:extent cx="4848225" cy="5334873"/>
                  <wp:effectExtent l="19050" t="0" r="9525" b="0"/>
                  <wp:docPr id="3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 l="4736" t="9821" r="53351" b="23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8225" cy="53348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46BE9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D1DBD13" wp14:editId="48EB32FB">
                  <wp:extent cx="4440601" cy="1038225"/>
                  <wp:effectExtent l="19050" t="0" r="0" b="0"/>
                  <wp:docPr id="3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 l="56726" t="7441" r="6697" b="802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0601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165" w:rsidTr="00160165">
        <w:tc>
          <w:tcPr>
            <w:tcW w:w="817" w:type="dxa"/>
          </w:tcPr>
          <w:p w:rsidR="00160165" w:rsidRPr="00BE429D" w:rsidRDefault="00160165" w:rsidP="00BE429D">
            <w:pPr>
              <w:pStyle w:val="a8"/>
              <w:numPr>
                <w:ilvl w:val="0"/>
                <w:numId w:val="2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160165" w:rsidRPr="00A6426C" w:rsidRDefault="00160165" w:rsidP="00160165">
            <w:pPr>
              <w:pStyle w:val="10"/>
              <w:autoSpaceDE w:val="0"/>
              <w:autoSpaceDN w:val="0"/>
              <w:adjustRightInd w:val="0"/>
              <w:ind w:left="284"/>
              <w:rPr>
                <w:rFonts w:eastAsia="TimesNewRomanPSMT"/>
                <w:sz w:val="24"/>
                <w:szCs w:val="24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36871F3B" wp14:editId="78C5FE3C">
                  <wp:extent cx="5248275" cy="3648075"/>
                  <wp:effectExtent l="19050" t="0" r="9525" b="0"/>
                  <wp:docPr id="2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 l="7223" r="4334" b="505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8275" cy="3648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61D7" w:rsidRDefault="008B61D7"/>
    <w:p w:rsidR="00BE429D" w:rsidRDefault="00BE429D"/>
    <w:p w:rsidR="00BE429D" w:rsidRDefault="00BE429D"/>
    <w:p w:rsidR="00BE429D" w:rsidRDefault="00BE429D">
      <w:bookmarkStart w:id="0" w:name="_GoBack"/>
      <w:bookmarkEnd w:id="0"/>
    </w:p>
    <w:p w:rsidR="00BE429D" w:rsidRDefault="00BE429D"/>
    <w:p w:rsidR="00BE429D" w:rsidRDefault="00BE429D"/>
    <w:p w:rsidR="00BE429D" w:rsidRDefault="00BE429D"/>
    <w:p w:rsidR="00BE429D" w:rsidRDefault="00BE429D"/>
    <w:p w:rsidR="00BE429D" w:rsidRDefault="00BE429D"/>
    <w:p w:rsidR="00BE429D" w:rsidRDefault="00BE429D"/>
    <w:p w:rsidR="00BE429D" w:rsidRDefault="00BE429D"/>
    <w:p w:rsidR="00BE429D" w:rsidRDefault="00BE429D"/>
    <w:p w:rsidR="00BE429D" w:rsidRDefault="00BE429D"/>
    <w:p w:rsidR="00BE429D" w:rsidRDefault="00BE429D"/>
    <w:p w:rsidR="00BE429D" w:rsidRDefault="00BE429D"/>
    <w:p w:rsidR="00BE429D" w:rsidRDefault="00BE429D"/>
    <w:p w:rsidR="00BE429D" w:rsidRDefault="00BE429D"/>
    <w:p w:rsidR="00BE429D" w:rsidRDefault="00BE429D"/>
    <w:p w:rsidR="00BE429D" w:rsidRDefault="00BE429D"/>
    <w:p w:rsidR="00BE429D" w:rsidRDefault="00BE429D">
      <w:r>
        <w:lastRenderedPageBreak/>
        <w:t>РАСЧЕТНАЯ ЗАДАЧА (3 балла)</w:t>
      </w:r>
    </w:p>
    <w:tbl>
      <w:tblPr>
        <w:tblStyle w:val="a7"/>
        <w:tblW w:w="10682" w:type="dxa"/>
        <w:tblLayout w:type="fixed"/>
        <w:tblLook w:val="04A0" w:firstRow="1" w:lastRow="0" w:firstColumn="1" w:lastColumn="0" w:noHBand="0" w:noVBand="1"/>
      </w:tblPr>
      <w:tblGrid>
        <w:gridCol w:w="817"/>
        <w:gridCol w:w="4932"/>
        <w:gridCol w:w="4933"/>
      </w:tblGrid>
      <w:tr w:rsidR="00BE429D" w:rsidTr="00FD0622">
        <w:tc>
          <w:tcPr>
            <w:tcW w:w="817" w:type="dxa"/>
            <w:vMerge w:val="restart"/>
          </w:tcPr>
          <w:p w:rsidR="00BE429D" w:rsidRPr="00BE429D" w:rsidRDefault="00BE429D" w:rsidP="00FD0622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BE429D" w:rsidRPr="00A6426C" w:rsidRDefault="00BE429D" w:rsidP="00FD0622">
            <w:pPr>
              <w:keepNext/>
              <w:keepLines/>
              <w:rPr>
                <w:rFonts w:eastAsia="TimesNewRomanPSMT"/>
                <w:sz w:val="24"/>
                <w:szCs w:val="24"/>
                <w:lang w:eastAsia="en-US"/>
              </w:rPr>
            </w:pP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 xml:space="preserve">К однородному медному цилиндрическому проводнику  длиной 10 м </w:t>
            </w:r>
            <w:proofErr w:type="gramStart"/>
            <w:r w:rsidRPr="00A80EB3">
              <w:rPr>
                <w:rFonts w:ascii="Times New Roman" w:hAnsi="Times New Roman" w:cs="Times New Roman"/>
                <w:sz w:val="24"/>
                <w:szCs w:val="24"/>
              </w:rPr>
              <w:t>приложили разность потенциалов 1 В. Определите</w:t>
            </w:r>
            <w:proofErr w:type="gramEnd"/>
            <w:r w:rsidRPr="00A80EB3">
              <w:rPr>
                <w:rFonts w:ascii="Times New Roman" w:hAnsi="Times New Roman" w:cs="Times New Roman"/>
                <w:sz w:val="24"/>
                <w:szCs w:val="24"/>
              </w:rPr>
              <w:t xml:space="preserve"> промежуток времени, в течение которого температура проводника повысится на 10 К. Изменением сопротивления проводника и рассеянием тепла при его нагревании пренебречь. (Удельное сопротивление меди 1,7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sym w:font="Symbol" w:char="F0D7"/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A80EB3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–8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> Ом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sym w:font="Symbol" w:char="F0D7"/>
            </w:r>
            <w:proofErr w:type="gramStart"/>
            <w:r w:rsidRPr="00A80EB3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End"/>
            <w:r w:rsidRPr="00A80EB3">
              <w:rPr>
                <w:rFonts w:ascii="Times New Roman" w:hAnsi="Times New Roman" w:cs="Times New Roman"/>
                <w:sz w:val="24"/>
                <w:szCs w:val="24"/>
              </w:rPr>
              <w:t xml:space="preserve">.)  </w:t>
            </w:r>
          </w:p>
        </w:tc>
      </w:tr>
      <w:tr w:rsidR="00BE429D" w:rsidTr="00FD0622">
        <w:tc>
          <w:tcPr>
            <w:tcW w:w="817" w:type="dxa"/>
            <w:vMerge/>
          </w:tcPr>
          <w:p w:rsidR="00BE429D" w:rsidRPr="00BE429D" w:rsidRDefault="00BE429D" w:rsidP="00FD062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BE429D" w:rsidRPr="00A80EB3" w:rsidRDefault="00BE429D" w:rsidP="00FD062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>Образец возможного решения</w:t>
            </w:r>
          </w:p>
        </w:tc>
      </w:tr>
      <w:tr w:rsidR="00BE429D" w:rsidTr="00FD0622">
        <w:tc>
          <w:tcPr>
            <w:tcW w:w="817" w:type="dxa"/>
            <w:vMerge/>
          </w:tcPr>
          <w:p w:rsidR="00BE429D" w:rsidRPr="00BE429D" w:rsidRDefault="00BE429D" w:rsidP="00FD062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BE429D" w:rsidRPr="00A80EB3" w:rsidRDefault="00BE429D" w:rsidP="00FD06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теплоты, согласно закону </w:t>
            </w:r>
            <w:proofErr w:type="gramStart"/>
            <w:r w:rsidRPr="00A80EB3">
              <w:rPr>
                <w:rFonts w:ascii="Times New Roman" w:hAnsi="Times New Roman" w:cs="Times New Roman"/>
                <w:sz w:val="24"/>
                <w:szCs w:val="24"/>
              </w:rPr>
              <w:t>Джоуля-Ленца</w:t>
            </w:r>
            <w:proofErr w:type="gramEnd"/>
            <w:r w:rsidRPr="00A80EB3">
              <w:rPr>
                <w:rFonts w:ascii="Times New Roman" w:hAnsi="Times New Roman" w:cs="Times New Roman"/>
                <w:sz w:val="24"/>
                <w:szCs w:val="24"/>
              </w:rPr>
              <w:t xml:space="preserve">:  </w:t>
            </w:r>
          </w:p>
          <w:p w:rsidR="00BE429D" w:rsidRPr="00A80EB3" w:rsidRDefault="00BE429D" w:rsidP="00FD06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0EB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Q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 xml:space="preserve"> = (</w:t>
            </w:r>
            <w:r w:rsidRPr="00A80EB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</w:t>
            </w:r>
            <w:r w:rsidRPr="00A80EB3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A80EB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  <w:proofErr w:type="gramStart"/>
            <w:r w:rsidRPr="00A80EB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proofErr w:type="gramEnd"/>
            <w:r w:rsidRPr="00A80EB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D7"/>
            </w:r>
            <w:r w:rsidRPr="00A80EB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>.                                                                                                  (1)</w:t>
            </w:r>
          </w:p>
          <w:p w:rsidR="00BE429D" w:rsidRPr="00A80EB3" w:rsidRDefault="00BE429D" w:rsidP="00FD06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 xml:space="preserve">Это количество теплоты </w:t>
            </w:r>
            <w:proofErr w:type="spellStart"/>
            <w:r w:rsidRPr="00A80EB3">
              <w:rPr>
                <w:rFonts w:ascii="Times New Roman" w:hAnsi="Times New Roman" w:cs="Times New Roman"/>
                <w:sz w:val="24"/>
                <w:szCs w:val="24"/>
              </w:rPr>
              <w:t>затратится</w:t>
            </w:r>
            <w:proofErr w:type="spellEnd"/>
            <w:r w:rsidRPr="00A80EB3">
              <w:rPr>
                <w:rFonts w:ascii="Times New Roman" w:hAnsi="Times New Roman" w:cs="Times New Roman"/>
                <w:sz w:val="24"/>
                <w:szCs w:val="24"/>
              </w:rPr>
              <w:t xml:space="preserve"> на нагревание проводника:</w:t>
            </w:r>
          </w:p>
          <w:p w:rsidR="00BE429D" w:rsidRPr="00A80EB3" w:rsidRDefault="00BE429D" w:rsidP="00FD06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0EB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Q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 xml:space="preserve"> = </w:t>
            </w:r>
            <w:r w:rsidRPr="00A80EB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cm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sym w:font="Symbol" w:char="F044"/>
            </w:r>
            <w:r w:rsidRPr="00A80EB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 xml:space="preserve">,                                                                                                     (2)  </w:t>
            </w:r>
          </w:p>
          <w:p w:rsidR="00BE429D" w:rsidRPr="00A80EB3" w:rsidRDefault="00BE429D" w:rsidP="00FD06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 xml:space="preserve">где масса проводника </w:t>
            </w:r>
            <w:r w:rsidRPr="00A80EB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 xml:space="preserve"> = 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sym w:font="Symbol" w:char="F072"/>
            </w:r>
            <w:proofErr w:type="spellStart"/>
            <w:r w:rsidRPr="00A80EB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</w:t>
            </w:r>
            <w:r w:rsidRPr="00A80EB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proofErr w:type="spellEnd"/>
            <w:r w:rsidRPr="00A80EB3">
              <w:rPr>
                <w:rFonts w:ascii="Times New Roman" w:hAnsi="Times New Roman" w:cs="Times New Roman"/>
                <w:sz w:val="24"/>
                <w:szCs w:val="24"/>
              </w:rPr>
              <w:t xml:space="preserve">,                                                                   (3)                                                        </w:t>
            </w:r>
          </w:p>
          <w:p w:rsidR="00BE429D" w:rsidRPr="00A80EB3" w:rsidRDefault="00BE429D" w:rsidP="00FD06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A80EB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 xml:space="preserve"> – площадь поперечного сечения проводника, 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sym w:font="Symbol" w:char="F072"/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 xml:space="preserve">  – плотность меди).</w:t>
            </w:r>
          </w:p>
          <w:p w:rsidR="00BE429D" w:rsidRPr="00A80EB3" w:rsidRDefault="00BE429D" w:rsidP="00FD06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 xml:space="preserve">Сопротивление проводника: </w:t>
            </w:r>
            <w:r w:rsidRPr="00A80EB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 xml:space="preserve"> = (</w:t>
            </w:r>
            <w:r w:rsidRPr="00A80EB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72"/>
            </w:r>
            <w:r w:rsidRPr="00A80EB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эл</w:t>
            </w:r>
            <w:r w:rsidRPr="00A80EB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>)/</w:t>
            </w:r>
            <w:r w:rsidRPr="00A80EB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>,                                                  (4)</w:t>
            </w:r>
          </w:p>
          <w:p w:rsidR="00BE429D" w:rsidRPr="00A80EB3" w:rsidRDefault="00BE429D" w:rsidP="00FD06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sym w:font="Symbol" w:char="F072"/>
            </w:r>
            <w:r w:rsidRPr="00A80EB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эл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 xml:space="preserve">  – удельное сопротивление  меди)                                                </w:t>
            </w:r>
          </w:p>
          <w:p w:rsidR="00BE429D" w:rsidRPr="00A80EB3" w:rsidRDefault="00BE429D" w:rsidP="00FD06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 xml:space="preserve">Из (1) – (4), получаем:         </w:t>
            </w:r>
            <w:r w:rsidRPr="00A80EB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 xml:space="preserve"> = (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sym w:font="Symbol" w:char="F044"/>
            </w:r>
            <w:proofErr w:type="spellStart"/>
            <w:r w:rsidRPr="00A80EB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Tc</w:t>
            </w:r>
            <w:proofErr w:type="spellEnd"/>
            <w:r w:rsidRPr="00A80EB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72"/>
            </w:r>
            <w:r w:rsidRPr="00A80EB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</w:t>
            </w:r>
            <w:r w:rsidRPr="00A80EB3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sym w:font="Symbol" w:char="F072"/>
            </w:r>
            <w:r w:rsidRPr="00A80EB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эл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 xml:space="preserve">)/ </w:t>
            </w:r>
            <w:r w:rsidRPr="00A80EB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</w:t>
            </w:r>
            <w:r w:rsidRPr="00A80EB3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sym w:font="Symbol" w:char="F0BB"/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 xml:space="preserve"> 57</w:t>
            </w:r>
            <w:r w:rsidRPr="00A80EB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BE429D" w:rsidTr="00FD0622">
        <w:tc>
          <w:tcPr>
            <w:tcW w:w="817" w:type="dxa"/>
            <w:vMerge/>
          </w:tcPr>
          <w:p w:rsidR="00BE429D" w:rsidRPr="00BE429D" w:rsidRDefault="00BE429D" w:rsidP="00FD062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BE429D" w:rsidRPr="00A80EB3" w:rsidRDefault="00BE429D" w:rsidP="00FD062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>Критерии оценки выполнения задания</w:t>
            </w:r>
          </w:p>
        </w:tc>
      </w:tr>
      <w:tr w:rsidR="00BE429D" w:rsidTr="00FD0622">
        <w:tc>
          <w:tcPr>
            <w:tcW w:w="817" w:type="dxa"/>
            <w:vMerge/>
          </w:tcPr>
          <w:p w:rsidR="00BE429D" w:rsidRPr="00BE429D" w:rsidRDefault="00BE429D" w:rsidP="00FD062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BE429D" w:rsidRPr="00A80EB3" w:rsidRDefault="00BE429D" w:rsidP="00FD06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>Приведено полное правильное решение, включающее следующие элементы:</w:t>
            </w:r>
          </w:p>
          <w:p w:rsidR="00BE429D" w:rsidRPr="00A80EB3" w:rsidRDefault="00BE429D" w:rsidP="007E6D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0EB3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1) 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 xml:space="preserve">верно записаны формулы, выражающие физические законы, </w:t>
            </w:r>
            <w:r w:rsidRPr="00A80EB3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применение которых необходимо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 xml:space="preserve"> для решения задачи выбранным способом (в данном решении — </w:t>
            </w:r>
            <w:r w:rsidRPr="007E6D7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закон </w:t>
            </w:r>
            <w:proofErr w:type="gramStart"/>
            <w:r w:rsidRPr="007E6D7F">
              <w:rPr>
                <w:rFonts w:ascii="Times New Roman" w:hAnsi="Times New Roman" w:cs="Times New Roman"/>
                <w:i/>
                <w:sz w:val="24"/>
                <w:szCs w:val="24"/>
              </w:rPr>
              <w:t>Джоуля-Ленца</w:t>
            </w:r>
            <w:proofErr w:type="gramEnd"/>
            <w:r w:rsidRPr="007E6D7F">
              <w:rPr>
                <w:rFonts w:ascii="Times New Roman" w:hAnsi="Times New Roman" w:cs="Times New Roman"/>
                <w:i/>
                <w:sz w:val="24"/>
                <w:szCs w:val="24"/>
              </w:rPr>
              <w:t>, формула для определения количества теплоты, затрачиваемой на нагревание, формулы, определяющие массу и сопротивление проводника через его параметры</w:t>
            </w:r>
            <w:r w:rsidRPr="00A80EB3">
              <w:rPr>
                <w:rFonts w:ascii="Times New Roman" w:hAnsi="Times New Roman" w:cs="Times New Roman"/>
                <w:sz w:val="24"/>
                <w:szCs w:val="24"/>
              </w:rPr>
              <w:t>);</w:t>
            </w:r>
          </w:p>
        </w:tc>
      </w:tr>
      <w:tr w:rsidR="00BE429D" w:rsidTr="00FD0622">
        <w:tc>
          <w:tcPr>
            <w:tcW w:w="817" w:type="dxa"/>
          </w:tcPr>
          <w:p w:rsidR="00BE429D" w:rsidRPr="00BE429D" w:rsidRDefault="00BE429D" w:rsidP="00FD0622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BE429D" w:rsidRPr="00A80EB3" w:rsidRDefault="00BE429D" w:rsidP="00FD06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ED74048" wp14:editId="22C9FE13">
                  <wp:extent cx="5372100" cy="940777"/>
                  <wp:effectExtent l="1905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2100" cy="9407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(16 К)</w:t>
            </w:r>
          </w:p>
        </w:tc>
      </w:tr>
      <w:tr w:rsidR="00BE429D" w:rsidTr="00FD0622">
        <w:tc>
          <w:tcPr>
            <w:tcW w:w="817" w:type="dxa"/>
          </w:tcPr>
          <w:p w:rsidR="00BE429D" w:rsidRPr="00BE429D" w:rsidRDefault="00BE429D" w:rsidP="00FD0622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BE429D" w:rsidRPr="00FF5E64" w:rsidRDefault="00BE429D" w:rsidP="00FD06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6426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A24D261" wp14:editId="31A7A4E9">
                  <wp:extent cx="4029075" cy="4048125"/>
                  <wp:effectExtent l="19050" t="0" r="9525" b="0"/>
                  <wp:docPr id="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3669" t="30662" r="53222" b="11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9075" cy="404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6426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76E580A" wp14:editId="2F341F7F">
                  <wp:extent cx="4237493" cy="341523"/>
                  <wp:effectExtent l="19050" t="0" r="0" b="0"/>
                  <wp:docPr id="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54667" b="942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1165" cy="340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429D" w:rsidTr="006452CA">
        <w:tc>
          <w:tcPr>
            <w:tcW w:w="817" w:type="dxa"/>
          </w:tcPr>
          <w:p w:rsidR="00BE429D" w:rsidRPr="00BE429D" w:rsidRDefault="00BE429D" w:rsidP="006452CA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BE429D" w:rsidRPr="00FF5E64" w:rsidRDefault="00BE429D" w:rsidP="006452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DA916E3" wp14:editId="5ADFF4CE">
                  <wp:extent cx="4943475" cy="7372350"/>
                  <wp:effectExtent l="19050" t="0" r="9525" b="0"/>
                  <wp:docPr id="318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3475" cy="7372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52FD" w:rsidTr="00FD0622">
        <w:tc>
          <w:tcPr>
            <w:tcW w:w="817" w:type="dxa"/>
          </w:tcPr>
          <w:p w:rsidR="003E52FD" w:rsidRPr="00BE429D" w:rsidRDefault="003E52FD" w:rsidP="00FD0622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3E52FD" w:rsidRPr="00FF5E64" w:rsidRDefault="003E52FD" w:rsidP="00FD06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88FD2B4" wp14:editId="3092FA77">
                  <wp:extent cx="4429125" cy="2748288"/>
                  <wp:effectExtent l="19050" t="0" r="9525" b="0"/>
                  <wp:docPr id="9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 l="10866" r="1575" b="49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9125" cy="2748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19F6E1E" wp14:editId="2C5021EF">
                  <wp:extent cx="4641115" cy="4067175"/>
                  <wp:effectExtent l="19050" t="0" r="7085" b="0"/>
                  <wp:docPr id="10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1115" cy="406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93287AC" wp14:editId="428B8DA7">
                  <wp:extent cx="4429125" cy="1149178"/>
                  <wp:effectExtent l="19050" t="0" r="9525" b="0"/>
                  <wp:docPr id="11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 t="5882" r="114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9125" cy="1149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429D" w:rsidTr="002A618D">
        <w:trPr>
          <w:trHeight w:val="1382"/>
        </w:trPr>
        <w:tc>
          <w:tcPr>
            <w:tcW w:w="817" w:type="dxa"/>
            <w:vMerge w:val="restart"/>
          </w:tcPr>
          <w:p w:rsidR="00BE429D" w:rsidRPr="00BE429D" w:rsidRDefault="00BE429D" w:rsidP="002A618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BE429D" w:rsidRDefault="00BE429D" w:rsidP="002A618D">
            <w:pPr>
              <w:jc w:val="both"/>
            </w:pPr>
            <w:r w:rsidRPr="003A14AB">
              <w:rPr>
                <w:rFonts w:ascii="Times New Roman" w:hAnsi="Times New Roman" w:cs="Times New Roman"/>
                <w:sz w:val="24"/>
                <w:szCs w:val="24"/>
              </w:rPr>
              <w:t>Ученик собрал электрическую цепь</w:t>
            </w:r>
            <w:r w:rsidRPr="003A14A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r w:rsidRPr="003A14AB">
              <w:rPr>
                <w:rFonts w:ascii="Times New Roman" w:hAnsi="Times New Roman" w:cs="Times New Roman"/>
                <w:sz w:val="24"/>
                <w:szCs w:val="24"/>
              </w:rPr>
              <w:t>состоящую из батарейки (1), реостата (2), ключа (3), амперметра (4) и вольтметра (5). После этого он провел измерения напряжения на полюсах и силы тока  в цепи при различных сопротивлениях внешней цепи (см. фотографии). Определите ЭДС и внутреннее сопротивление батарейки.</w:t>
            </w:r>
          </w:p>
        </w:tc>
      </w:tr>
      <w:tr w:rsidR="00BE429D" w:rsidTr="002A618D">
        <w:tc>
          <w:tcPr>
            <w:tcW w:w="817" w:type="dxa"/>
            <w:vMerge/>
          </w:tcPr>
          <w:p w:rsidR="00BE429D" w:rsidRPr="00BE429D" w:rsidRDefault="00BE429D" w:rsidP="002A61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32" w:type="dxa"/>
          </w:tcPr>
          <w:p w:rsidR="00BE429D" w:rsidRPr="003A14AB" w:rsidRDefault="00BE429D" w:rsidP="002A618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7020" w:dyaOrig="5775">
                <v:shape id="_x0000_i1050" type="#_x0000_t75" style="width:260.25pt;height:213.75pt" o:ole="">
                  <v:imagedata r:id="rId47" o:title=""/>
                </v:shape>
                <o:OLEObject Type="Embed" ProgID="PBrush" ShapeID="_x0000_i1050" DrawAspect="Content" ObjectID="_1543596464" r:id="rId48"/>
              </w:object>
            </w:r>
          </w:p>
        </w:tc>
        <w:tc>
          <w:tcPr>
            <w:tcW w:w="4933" w:type="dxa"/>
          </w:tcPr>
          <w:p w:rsidR="00BE429D" w:rsidRPr="003A14AB" w:rsidRDefault="00BE429D" w:rsidP="002A618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6960" w:dyaOrig="5820">
                <v:shape id="_x0000_i1051" type="#_x0000_t75" style="width:224.25pt;height:187.5pt" o:ole="">
                  <v:imagedata r:id="rId49" o:title=""/>
                </v:shape>
                <o:OLEObject Type="Embed" ProgID="PBrush" ShapeID="_x0000_i1051" DrawAspect="Content" ObjectID="_1543596465" r:id="rId50"/>
              </w:object>
            </w:r>
          </w:p>
        </w:tc>
      </w:tr>
      <w:tr w:rsidR="00BE429D" w:rsidTr="002A618D">
        <w:tc>
          <w:tcPr>
            <w:tcW w:w="817" w:type="dxa"/>
            <w:vMerge/>
          </w:tcPr>
          <w:p w:rsidR="00BE429D" w:rsidRPr="00BE429D" w:rsidRDefault="00BE429D" w:rsidP="002A61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BE429D" w:rsidRPr="003A14AB" w:rsidRDefault="00BE429D" w:rsidP="002A618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A14AB">
              <w:rPr>
                <w:rFonts w:ascii="Times New Roman" w:hAnsi="Times New Roman" w:cs="Times New Roman"/>
                <w:b/>
                <w:sz w:val="24"/>
                <w:szCs w:val="24"/>
              </w:rPr>
              <w:t>Образец возможного решения (рисунок не обязателен)</w:t>
            </w:r>
          </w:p>
        </w:tc>
      </w:tr>
      <w:tr w:rsidR="00BE429D" w:rsidTr="002A618D">
        <w:tc>
          <w:tcPr>
            <w:tcW w:w="817" w:type="dxa"/>
            <w:vMerge/>
          </w:tcPr>
          <w:p w:rsidR="00BE429D" w:rsidRPr="00BE429D" w:rsidRDefault="00BE429D" w:rsidP="002A61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BE429D" w:rsidRPr="003A14AB" w:rsidRDefault="00BE429D" w:rsidP="002A61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A14AB">
              <w:rPr>
                <w:rFonts w:ascii="Times New Roman" w:hAnsi="Times New Roman" w:cs="Times New Roman"/>
                <w:sz w:val="24"/>
                <w:szCs w:val="24"/>
              </w:rPr>
              <w:t>Согласно показаниям приборов,</w:t>
            </w:r>
          </w:p>
          <w:p w:rsidR="00BE429D" w:rsidRPr="003A14AB" w:rsidRDefault="00BE429D" w:rsidP="002A618D">
            <w:pPr>
              <w:ind w:left="1276"/>
              <w:rPr>
                <w:rFonts w:ascii="Times New Roman" w:hAnsi="Times New Roman" w:cs="Times New Roman"/>
                <w:sz w:val="24"/>
                <w:szCs w:val="24"/>
              </w:rPr>
            </w:pPr>
            <w:r w:rsidRPr="003A14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</w:t>
            </w:r>
            <w:r w:rsidRPr="003A14A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3A14AB">
              <w:rPr>
                <w:rFonts w:ascii="Times New Roman" w:hAnsi="Times New Roman" w:cs="Times New Roman"/>
                <w:sz w:val="24"/>
                <w:szCs w:val="24"/>
              </w:rPr>
              <w:t xml:space="preserve"> = 3,2 </w:t>
            </w:r>
            <w:r w:rsidRPr="003A14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3A14AB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3A14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3A14A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3A14AB">
              <w:rPr>
                <w:rFonts w:ascii="Times New Roman" w:hAnsi="Times New Roman" w:cs="Times New Roman"/>
                <w:sz w:val="24"/>
                <w:szCs w:val="24"/>
              </w:rPr>
              <w:t xml:space="preserve"> = 0,5 </w:t>
            </w:r>
            <w:r w:rsidRPr="003A14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</w:p>
          <w:p w:rsidR="00BE429D" w:rsidRPr="003A14AB" w:rsidRDefault="00BE429D" w:rsidP="002A618D">
            <w:pPr>
              <w:ind w:left="1276"/>
              <w:rPr>
                <w:rFonts w:ascii="Times New Roman" w:hAnsi="Times New Roman" w:cs="Times New Roman"/>
                <w:sz w:val="24"/>
                <w:szCs w:val="24"/>
              </w:rPr>
            </w:pPr>
            <w:r w:rsidRPr="003A14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</w:t>
            </w:r>
            <w:r w:rsidRPr="003A14A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3A14AB">
              <w:rPr>
                <w:rFonts w:ascii="Times New Roman" w:hAnsi="Times New Roman" w:cs="Times New Roman"/>
                <w:sz w:val="24"/>
                <w:szCs w:val="24"/>
              </w:rPr>
              <w:t xml:space="preserve"> = 2</w:t>
            </w:r>
            <w:proofErr w:type="gramStart"/>
            <w:r w:rsidRPr="003A14AB">
              <w:rPr>
                <w:rFonts w:ascii="Times New Roman" w:hAnsi="Times New Roman" w:cs="Times New Roman"/>
                <w:sz w:val="24"/>
                <w:szCs w:val="24"/>
              </w:rPr>
              <w:t>,6</w:t>
            </w:r>
            <w:proofErr w:type="gramEnd"/>
            <w:r w:rsidRPr="003A14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A14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3A14AB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3A14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3A14A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3A14AB">
              <w:rPr>
                <w:rFonts w:ascii="Times New Roman" w:hAnsi="Times New Roman" w:cs="Times New Roman"/>
                <w:sz w:val="24"/>
                <w:szCs w:val="24"/>
              </w:rPr>
              <w:t xml:space="preserve"> = 1 </w:t>
            </w:r>
            <w:r w:rsidRPr="003A14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3A14A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E429D" w:rsidRPr="003A14AB" w:rsidRDefault="00BE429D" w:rsidP="002A61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A14AB">
              <w:rPr>
                <w:rFonts w:ascii="Times New Roman" w:hAnsi="Times New Roman" w:cs="Times New Roman"/>
                <w:sz w:val="24"/>
                <w:szCs w:val="24"/>
              </w:rPr>
              <w:t xml:space="preserve">Закон Ома для полной цепи:  </w:t>
            </w:r>
            <w:r w:rsidRPr="003A14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3A14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3A14AB">
              <w:rPr>
                <w:rFonts w:ascii="Times New Roman" w:hAnsi="Times New Roman" w:cs="Times New Roman"/>
                <w:sz w:val="24"/>
                <w:szCs w:val="24"/>
              </w:rPr>
              <w:t xml:space="preserve">= </w:t>
            </w:r>
            <w:proofErr w:type="gramEnd"/>
            <w:r w:rsidRPr="003A14AB">
              <w:rPr>
                <w:rFonts w:ascii="Times New Roman" w:hAnsi="Times New Roman" w:cs="Times New Roman"/>
                <w:position w:val="-26"/>
                <w:sz w:val="24"/>
                <w:szCs w:val="24"/>
                <w:lang w:val="en-US"/>
              </w:rPr>
              <w:object w:dxaOrig="620" w:dyaOrig="700">
                <v:shape id="_x0000_i1052" type="#_x0000_t75" style="width:30.75pt;height:35.25pt" o:ole="">
                  <v:imagedata r:id="rId51" o:title=""/>
                </v:shape>
                <o:OLEObject Type="Embed" ProgID="Equation.3" ShapeID="_x0000_i1052" DrawAspect="Content" ObjectID="_1543596466" r:id="rId52"/>
              </w:object>
            </w:r>
            <w:r w:rsidRPr="003A14A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E429D" w:rsidRPr="003A14AB" w:rsidRDefault="00BE429D" w:rsidP="002A618D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A14AB">
              <w:rPr>
                <w:rFonts w:ascii="Times New Roman" w:hAnsi="Times New Roman" w:cs="Times New Roman"/>
                <w:sz w:val="24"/>
                <w:szCs w:val="24"/>
              </w:rPr>
              <w:t>Отсюда</w:t>
            </w:r>
            <w:r w:rsidRPr="003A14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:   </w:t>
            </w:r>
            <w:r w:rsidRPr="003A14AB">
              <w:rPr>
                <w:rFonts w:ascii="Times New Roman" w:hAnsi="Times New Roman" w:cs="Times New Roman"/>
                <w:sz w:val="24"/>
                <w:szCs w:val="24"/>
              </w:rPr>
              <w:sym w:font="Symbol" w:char="F065"/>
            </w:r>
            <w:r w:rsidRPr="003A14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= IR + </w:t>
            </w:r>
            <w:proofErr w:type="spellStart"/>
            <w:r w:rsidRPr="003A14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Ir</w:t>
            </w:r>
            <w:proofErr w:type="spellEnd"/>
            <w:r w:rsidRPr="003A14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   </w:t>
            </w:r>
            <w:r w:rsidRPr="003A14AB">
              <w:rPr>
                <w:rFonts w:ascii="Times New Roman" w:hAnsi="Times New Roman" w:cs="Times New Roman"/>
                <w:sz w:val="24"/>
                <w:szCs w:val="24"/>
              </w:rPr>
              <w:sym w:font="Symbol" w:char="F065"/>
            </w:r>
            <w:r w:rsidRPr="003A14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= U + </w:t>
            </w:r>
            <w:proofErr w:type="spellStart"/>
            <w:r w:rsidRPr="003A14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Ir</w:t>
            </w:r>
            <w:proofErr w:type="spellEnd"/>
            <w:r w:rsidRPr="003A14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  </w:t>
            </w:r>
            <w:r w:rsidRPr="003A14AB">
              <w:rPr>
                <w:rFonts w:ascii="Times New Roman" w:hAnsi="Times New Roman" w:cs="Times New Roman"/>
                <w:sz w:val="24"/>
                <w:szCs w:val="24"/>
              </w:rPr>
              <w:sym w:font="Symbol" w:char="F065"/>
            </w:r>
            <w:r w:rsidRPr="003A14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= U</w:t>
            </w:r>
            <w:r w:rsidRPr="003A14AB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1</w:t>
            </w:r>
            <w:r w:rsidRPr="003A14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+ I</w:t>
            </w:r>
            <w:r w:rsidRPr="003A14AB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1</w:t>
            </w:r>
            <w:r w:rsidRPr="003A14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 = U</w:t>
            </w:r>
            <w:r w:rsidRPr="003A14AB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3A14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+ I</w:t>
            </w:r>
            <w:r w:rsidRPr="003A14AB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3A14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r.</w:t>
            </w:r>
          </w:p>
          <w:p w:rsidR="00BE429D" w:rsidRPr="003A14AB" w:rsidRDefault="00BE429D" w:rsidP="002A61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A14AB">
              <w:rPr>
                <w:rFonts w:ascii="Times New Roman" w:hAnsi="Times New Roman" w:cs="Times New Roman"/>
                <w:sz w:val="24"/>
                <w:szCs w:val="24"/>
              </w:rPr>
              <w:t xml:space="preserve">Следовательно,  </w:t>
            </w:r>
            <w:r w:rsidRPr="003A14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  <w:r w:rsidRPr="003A14AB">
              <w:rPr>
                <w:rFonts w:ascii="Times New Roman" w:hAnsi="Times New Roman" w:cs="Times New Roman"/>
                <w:sz w:val="24"/>
                <w:szCs w:val="24"/>
              </w:rPr>
              <w:t xml:space="preserve"> = </w:t>
            </w:r>
            <w:r w:rsidRPr="003A14AB">
              <w:rPr>
                <w:rFonts w:ascii="Times New Roman" w:hAnsi="Times New Roman" w:cs="Times New Roman"/>
                <w:position w:val="-34"/>
                <w:sz w:val="24"/>
                <w:szCs w:val="24"/>
                <w:lang w:val="en-US"/>
              </w:rPr>
              <w:object w:dxaOrig="960" w:dyaOrig="780">
                <v:shape id="_x0000_i1053" type="#_x0000_t75" style="width:45pt;height:36.75pt" o:ole="">
                  <v:imagedata r:id="rId53" o:title=""/>
                </v:shape>
                <o:OLEObject Type="Embed" ProgID="Equation.3" ShapeID="_x0000_i1053" DrawAspect="Content" ObjectID="_1543596467" r:id="rId54"/>
              </w:object>
            </w:r>
            <w:r w:rsidRPr="003A14AB">
              <w:rPr>
                <w:rFonts w:ascii="Times New Roman" w:hAnsi="Times New Roman" w:cs="Times New Roman"/>
                <w:sz w:val="24"/>
                <w:szCs w:val="24"/>
              </w:rPr>
              <w:t xml:space="preserve"> = 1,2 Ом,  </w:t>
            </w:r>
            <w:r w:rsidRPr="003A14AB">
              <w:rPr>
                <w:rFonts w:ascii="Times New Roman" w:hAnsi="Times New Roman" w:cs="Times New Roman"/>
                <w:sz w:val="24"/>
                <w:szCs w:val="24"/>
              </w:rPr>
              <w:sym w:font="Symbol" w:char="F065"/>
            </w:r>
            <w:r w:rsidRPr="003A14AB">
              <w:rPr>
                <w:rFonts w:ascii="Times New Roman" w:hAnsi="Times New Roman" w:cs="Times New Roman"/>
                <w:sz w:val="24"/>
                <w:szCs w:val="24"/>
              </w:rPr>
              <w:t xml:space="preserve"> = 3,8 В.</w:t>
            </w:r>
          </w:p>
          <w:p w:rsidR="00BE429D" w:rsidRPr="003A14AB" w:rsidRDefault="00BE429D" w:rsidP="002A61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A14AB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Примечание</w:t>
            </w:r>
            <w:r w:rsidRPr="003A14AB">
              <w:rPr>
                <w:rFonts w:ascii="Times New Roman" w:hAnsi="Times New Roman" w:cs="Times New Roman"/>
                <w:sz w:val="24"/>
                <w:szCs w:val="24"/>
              </w:rPr>
              <w:t>: отклонения в записанных показаниях приборов в пределах цены деления этих приборов не считаются ошибкой; соответственно могут различаться и числовые значения ответа.</w:t>
            </w:r>
          </w:p>
        </w:tc>
      </w:tr>
      <w:tr w:rsidR="003E52FD" w:rsidTr="00FD0622">
        <w:tc>
          <w:tcPr>
            <w:tcW w:w="817" w:type="dxa"/>
          </w:tcPr>
          <w:p w:rsidR="003E52FD" w:rsidRPr="00BE429D" w:rsidRDefault="003E52FD" w:rsidP="00FD0622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3E52FD" w:rsidRDefault="003E52FD" w:rsidP="00FD0622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C5095DF" wp14:editId="3A9287F2">
                  <wp:extent cx="5010150" cy="995339"/>
                  <wp:effectExtent l="1905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0150" cy="9953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52FD" w:rsidRDefault="003E52FD" w:rsidP="00FD0622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2761307" wp14:editId="26C4AB4B">
                  <wp:extent cx="5238750" cy="2776627"/>
                  <wp:effectExtent l="1905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0" cy="27766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2068" w:rsidTr="000A0192">
        <w:tc>
          <w:tcPr>
            <w:tcW w:w="817" w:type="dxa"/>
          </w:tcPr>
          <w:p w:rsidR="008E2068" w:rsidRPr="00BE429D" w:rsidRDefault="008E2068" w:rsidP="00BE429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8E2068" w:rsidRDefault="008E2068" w:rsidP="000A0192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CBF63B7" wp14:editId="35615E5D">
                  <wp:extent cx="5591175" cy="1678222"/>
                  <wp:effectExtent l="19050" t="0" r="9525" b="0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1175" cy="16782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2068" w:rsidRDefault="008E2068" w:rsidP="000A0192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36DEB6D" wp14:editId="5AEDA60A">
                  <wp:extent cx="5753100" cy="2907865"/>
                  <wp:effectExtent l="19050" t="0" r="0" b="0"/>
                  <wp:docPr id="178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2907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429D" w:rsidRPr="00623A3C" w:rsidTr="00FD0622">
        <w:tc>
          <w:tcPr>
            <w:tcW w:w="817" w:type="dxa"/>
          </w:tcPr>
          <w:p w:rsidR="00BE429D" w:rsidRPr="00BE429D" w:rsidRDefault="00BE429D" w:rsidP="00BE429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BE429D" w:rsidRDefault="00BE429D" w:rsidP="00FD0622">
            <w:pPr>
              <w:rPr>
                <w:rFonts w:ascii="Times New Roman" w:hAnsi="Times New Roman" w:cs="Times New Roman"/>
                <w:sz w:val="8"/>
              </w:rPr>
            </w:pPr>
            <w:r>
              <w:rPr>
                <w:rFonts w:ascii="Times New Roman" w:hAnsi="Times New Roman" w:cs="Times New Roman"/>
                <w:noProof/>
                <w:sz w:val="8"/>
              </w:rPr>
              <w:drawing>
                <wp:inline distT="0" distB="0" distL="0" distR="0" wp14:anchorId="4F2C8FD1" wp14:editId="7B9617F1">
                  <wp:extent cx="4772025" cy="2818824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2025" cy="2818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429D" w:rsidRPr="00623A3C" w:rsidRDefault="00BE429D" w:rsidP="00FD0622">
            <w:pPr>
              <w:rPr>
                <w:rFonts w:ascii="Times New Roman" w:hAnsi="Times New Roman" w:cs="Times New Roman"/>
                <w:sz w:val="8"/>
              </w:rPr>
            </w:pPr>
            <w:r>
              <w:rPr>
                <w:rFonts w:ascii="Times New Roman" w:hAnsi="Times New Roman" w:cs="Times New Roman"/>
                <w:noProof/>
                <w:sz w:val="8"/>
              </w:rPr>
              <w:lastRenderedPageBreak/>
              <w:drawing>
                <wp:inline distT="0" distB="0" distL="0" distR="0" wp14:anchorId="482182A5" wp14:editId="489DC4CA">
                  <wp:extent cx="5181600" cy="412429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0" cy="4124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52FD" w:rsidRPr="00623A3C" w:rsidTr="00FD0622">
        <w:tc>
          <w:tcPr>
            <w:tcW w:w="817" w:type="dxa"/>
          </w:tcPr>
          <w:p w:rsidR="003E52FD" w:rsidRPr="00BE429D" w:rsidRDefault="003E52FD" w:rsidP="00FD0622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3E52FD" w:rsidRPr="00623A3C" w:rsidRDefault="003E52FD" w:rsidP="00FD0622">
            <w:pPr>
              <w:rPr>
                <w:rFonts w:ascii="Times New Roman" w:hAnsi="Times New Roman" w:cs="Times New Roman"/>
                <w:sz w:val="8"/>
              </w:rPr>
            </w:pPr>
          </w:p>
          <w:p w:rsidR="003E52FD" w:rsidRPr="00623A3C" w:rsidRDefault="003E52FD" w:rsidP="00FD0622">
            <w:pPr>
              <w:rPr>
                <w:rFonts w:ascii="Times New Roman" w:hAnsi="Times New Roman" w:cs="Times New Roman"/>
                <w:sz w:val="2"/>
                <w:szCs w:val="20"/>
              </w:rPr>
            </w:pPr>
            <w:r w:rsidRPr="00623A3C">
              <w:rPr>
                <w:rFonts w:ascii="Times New Roman" w:hAnsi="Times New Roman" w:cs="Times New Roman"/>
              </w:rPr>
              <w:fldChar w:fldCharType="begin"/>
            </w:r>
            <w:r w:rsidRPr="00623A3C">
              <w:rPr>
                <w:rFonts w:ascii="Times New Roman" w:hAnsi="Times New Roman" w:cs="Times New Roman"/>
              </w:rPr>
              <w:instrText xml:space="preserve"> INCLUDETEXT "http://192.168.16.2/docs/2B9C9372D6C8B8CB4CAD85897CBFA571/questions/123536/source280.xml?type=xs3qst&amp;guid=56F901644EFE81D0463D158462B74B59" \c XML </w:instrText>
            </w:r>
            <w:r>
              <w:rPr>
                <w:rFonts w:ascii="Times New Roman" w:hAnsi="Times New Roman" w:cs="Times New Roman"/>
              </w:rPr>
              <w:instrText xml:space="preserve"> \* MERGEFORMAT </w:instrText>
            </w:r>
            <w:r w:rsidRPr="00623A3C">
              <w:rPr>
                <w:rFonts w:ascii="Times New Roman" w:hAnsi="Times New Roman" w:cs="Times New Roman"/>
              </w:rPr>
              <w:fldChar w:fldCharType="separate"/>
            </w:r>
          </w:p>
          <w:tbl>
            <w:tblPr>
              <w:tblpPr w:leftFromText="180" w:rightFromText="180" w:vertAnchor="text" w:tblpXSpec="right" w:tblpY="1"/>
              <w:tblOverlap w:val="never"/>
              <w:tblW w:w="0" w:type="auto"/>
              <w:jc w:val="right"/>
              <w:tblLayout w:type="fixed"/>
              <w:tblLook w:val="01E0" w:firstRow="1" w:lastRow="1" w:firstColumn="1" w:lastColumn="1" w:noHBand="0" w:noVBand="0"/>
            </w:tblPr>
            <w:tblGrid>
              <w:gridCol w:w="2978"/>
            </w:tblGrid>
            <w:tr w:rsidR="003E52FD" w:rsidRPr="00623A3C" w:rsidTr="00FD0622">
              <w:trPr>
                <w:jc w:val="right"/>
              </w:trPr>
              <w:tc>
                <w:tcPr>
                  <w:tcW w:w="2978" w:type="dxa"/>
                </w:tcPr>
                <w:p w:rsidR="003E52FD" w:rsidRPr="00623A3C" w:rsidRDefault="003E52FD" w:rsidP="00FD0622">
                  <w:pPr>
                    <w:rPr>
                      <w:rFonts w:ascii="Times New Roman" w:hAnsi="Times New Roman" w:cs="Times New Roman"/>
                    </w:rPr>
                  </w:pPr>
                  <w:r w:rsidRPr="00623A3C"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 wp14:anchorId="1F38FA5A" wp14:editId="67E91846">
                        <wp:extent cx="1752600" cy="1609725"/>
                        <wp:effectExtent l="19050" t="0" r="0" b="0"/>
                        <wp:docPr id="19" name="Рисунок 19" descr="1411_С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1411_С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2600" cy="160972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3E52FD" w:rsidRPr="00623A3C" w:rsidRDefault="003E52FD" w:rsidP="00FD0622">
            <w:pPr>
              <w:rPr>
                <w:rFonts w:ascii="Times New Roman" w:hAnsi="Times New Roman" w:cs="Times New Roman"/>
              </w:rPr>
            </w:pPr>
            <w:r w:rsidRPr="00623A3C">
              <w:rPr>
                <w:rFonts w:ascii="Times New Roman" w:hAnsi="Times New Roman" w:cs="Times New Roman"/>
              </w:rPr>
              <w:t xml:space="preserve">Во сколько раз увеличится мощность, выделяемая на резисторе </w:t>
            </w:r>
            <w:r w:rsidRPr="00623A3C">
              <w:rPr>
                <w:rFonts w:ascii="Times New Roman" w:hAnsi="Times New Roman" w:cs="Times New Roman"/>
                <w:position w:val="-12"/>
              </w:rPr>
              <w:object w:dxaOrig="340" w:dyaOrig="380">
                <v:shape id="_x0000_i1054" type="#_x0000_t75" style="width:17.25pt;height:18.75pt" o:ole="">
                  <v:imagedata r:id="rId62" o:title=""/>
                </v:shape>
                <o:OLEObject Type="Embed" ProgID="Equation.DSMT4" ShapeID="_x0000_i1054" DrawAspect="Content" ObjectID="_1543596468" r:id="rId63"/>
              </w:object>
            </w:r>
            <w:r w:rsidRPr="00623A3C">
              <w:rPr>
                <w:rFonts w:ascii="Times New Roman" w:hAnsi="Times New Roman" w:cs="Times New Roman"/>
              </w:rPr>
              <w:t>, при замыкании ключа</w:t>
            </w:r>
            <w:proofErr w:type="gramStart"/>
            <w:r w:rsidRPr="00623A3C">
              <w:rPr>
                <w:rFonts w:ascii="Times New Roman" w:hAnsi="Times New Roman" w:cs="Times New Roman"/>
              </w:rPr>
              <w:t xml:space="preserve"> К</w:t>
            </w:r>
            <w:proofErr w:type="gramEnd"/>
            <w:r w:rsidRPr="00623A3C">
              <w:rPr>
                <w:rFonts w:ascii="Times New Roman" w:hAnsi="Times New Roman" w:cs="Times New Roman"/>
              </w:rPr>
              <w:t xml:space="preserve"> </w:t>
            </w:r>
            <w:r w:rsidRPr="00623A3C">
              <w:rPr>
                <w:rFonts w:ascii="Times New Roman" w:hAnsi="Times New Roman" w:cs="Times New Roman"/>
              </w:rPr>
              <w:br/>
              <w:t xml:space="preserve">(см. рисунок), если </w:t>
            </w:r>
            <w:r w:rsidRPr="00623A3C">
              <w:rPr>
                <w:rFonts w:ascii="Times New Roman" w:hAnsi="Times New Roman" w:cs="Times New Roman"/>
                <w:position w:val="-12"/>
              </w:rPr>
              <w:object w:dxaOrig="2340" w:dyaOrig="380">
                <v:shape id="_x0000_i1055" type="#_x0000_t75" style="width:117pt;height:18.75pt" o:ole="">
                  <v:imagedata r:id="rId64" o:title=""/>
                </v:shape>
                <o:OLEObject Type="Embed" ProgID="Equation.DSMT4" ShapeID="_x0000_i1055" DrawAspect="Content" ObjectID="_1543596469" r:id="rId65"/>
              </w:object>
            </w:r>
            <w:r w:rsidRPr="00623A3C">
              <w:rPr>
                <w:rFonts w:ascii="Times New Roman" w:hAnsi="Times New Roman" w:cs="Times New Roman"/>
              </w:rPr>
              <w:t xml:space="preserve">, </w:t>
            </w:r>
            <w:r w:rsidRPr="00623A3C">
              <w:rPr>
                <w:rFonts w:ascii="Times New Roman" w:hAnsi="Times New Roman" w:cs="Times New Roman"/>
                <w:position w:val="-12"/>
              </w:rPr>
              <w:object w:dxaOrig="1260" w:dyaOrig="360">
                <v:shape id="_x0000_i1056" type="#_x0000_t75" style="width:63pt;height:18pt" o:ole="">
                  <v:imagedata r:id="rId66" o:title=""/>
                </v:shape>
                <o:OLEObject Type="Embed" ProgID="Equation.DSMT4" ShapeID="_x0000_i1056" DrawAspect="Content" ObjectID="_1543596470" r:id="rId67"/>
              </w:object>
            </w:r>
            <w:r w:rsidRPr="00623A3C">
              <w:rPr>
                <w:rFonts w:ascii="Times New Roman" w:hAnsi="Times New Roman" w:cs="Times New Roman"/>
              </w:rPr>
              <w:t>?</w:t>
            </w:r>
          </w:p>
          <w:p w:rsidR="003E52FD" w:rsidRPr="00623A3C" w:rsidRDefault="003E52FD" w:rsidP="00FD0622">
            <w:pPr>
              <w:rPr>
                <w:rFonts w:ascii="Times New Roman" w:hAnsi="Times New Roman" w:cs="Times New Roman"/>
              </w:rPr>
            </w:pPr>
            <w:r w:rsidRPr="00623A3C">
              <w:rPr>
                <w:rFonts w:ascii="Times New Roman" w:hAnsi="Times New Roman" w:cs="Times New Roman"/>
              </w:rPr>
              <w:t> </w:t>
            </w:r>
          </w:p>
          <w:p w:rsidR="003E52FD" w:rsidRPr="00623A3C" w:rsidRDefault="003E52FD" w:rsidP="00FD0622">
            <w:pPr>
              <w:rPr>
                <w:rFonts w:ascii="Times New Roman" w:hAnsi="Times New Roman" w:cs="Times New Roman"/>
              </w:rPr>
            </w:pPr>
            <w:r w:rsidRPr="00623A3C">
              <w:rPr>
                <w:rFonts w:ascii="Times New Roman" w:hAnsi="Times New Roman" w:cs="Times New Roman"/>
              </w:rPr>
              <w:t> </w:t>
            </w:r>
          </w:p>
          <w:p w:rsidR="003E52FD" w:rsidRPr="00623A3C" w:rsidRDefault="003E52FD" w:rsidP="00FD0622">
            <w:pPr>
              <w:rPr>
                <w:rFonts w:ascii="Times New Roman" w:hAnsi="Times New Roman" w:cs="Times New Roman"/>
              </w:rPr>
            </w:pPr>
            <w:r w:rsidRPr="00623A3C">
              <w:rPr>
                <w:rFonts w:ascii="Times New Roman" w:hAnsi="Times New Roman" w:cs="Times New Roman"/>
              </w:rPr>
              <w:t> </w:t>
            </w:r>
          </w:p>
          <w:p w:rsidR="003E52FD" w:rsidRPr="00623A3C" w:rsidRDefault="003E52FD" w:rsidP="00FD0622">
            <w:pPr>
              <w:rPr>
                <w:rFonts w:ascii="Times New Roman" w:hAnsi="Times New Roman" w:cs="Times New Roman"/>
              </w:rPr>
            </w:pPr>
            <w:r w:rsidRPr="00623A3C">
              <w:rPr>
                <w:rFonts w:ascii="Times New Roman" w:hAnsi="Times New Roman" w:cs="Times New Roman"/>
              </w:rPr>
              <w:t> </w:t>
            </w:r>
          </w:p>
          <w:p w:rsidR="003E52FD" w:rsidRPr="00623A3C" w:rsidRDefault="003E52FD" w:rsidP="00FD0622">
            <w:pPr>
              <w:rPr>
                <w:rFonts w:ascii="Times New Roman" w:hAnsi="Times New Roman" w:cs="Times New Roman"/>
                <w:sz w:val="2"/>
              </w:rPr>
            </w:pPr>
          </w:p>
          <w:p w:rsidR="003E52FD" w:rsidRPr="00623A3C" w:rsidRDefault="003E52FD" w:rsidP="00FD0622">
            <w:pPr>
              <w:rPr>
                <w:rFonts w:ascii="Times New Roman" w:hAnsi="Times New Roman" w:cs="Times New Roman"/>
                <w:sz w:val="2"/>
              </w:rPr>
            </w:pPr>
            <w:r w:rsidRPr="00623A3C">
              <w:rPr>
                <w:rFonts w:ascii="Times New Roman" w:hAnsi="Times New Roman" w:cs="Times New Roman"/>
                <w:sz w:val="2"/>
              </w:rPr>
              <w:fldChar w:fldCharType="end"/>
            </w:r>
          </w:p>
          <w:p w:rsidR="003E52FD" w:rsidRPr="00623A3C" w:rsidRDefault="003E52FD" w:rsidP="00FD0622">
            <w:pPr>
              <w:keepNext/>
              <w:rPr>
                <w:rFonts w:ascii="Times New Roman" w:hAnsi="Times New Roman" w:cs="Times New Roman"/>
                <w:b/>
                <w:sz w:val="8"/>
              </w:rPr>
            </w:pPr>
          </w:p>
          <w:p w:rsidR="003E52FD" w:rsidRPr="00623A3C" w:rsidRDefault="003E52FD" w:rsidP="00FD0622">
            <w:pPr>
              <w:rPr>
                <w:rFonts w:ascii="Times New Roman" w:hAnsi="Times New Roman" w:cs="Times New Roman"/>
              </w:rPr>
            </w:pPr>
          </w:p>
          <w:p w:rsidR="003E52FD" w:rsidRPr="00623A3C" w:rsidRDefault="003E52FD" w:rsidP="00FD0622">
            <w:pPr>
              <w:spacing w:line="20" w:lineRule="auto"/>
              <w:rPr>
                <w:rFonts w:ascii="Times New Roman" w:hAnsi="Times New Roman" w:cs="Times New Roman"/>
                <w:sz w:val="2"/>
                <w:szCs w:val="20"/>
              </w:rPr>
            </w:pPr>
            <w:r w:rsidRPr="00623A3C">
              <w:rPr>
                <w:rFonts w:ascii="Times New Roman" w:hAnsi="Times New Roman" w:cs="Times New Roman"/>
              </w:rPr>
              <w:fldChar w:fldCharType="begin"/>
            </w:r>
            <w:r w:rsidRPr="00623A3C">
              <w:rPr>
                <w:rFonts w:ascii="Times New Roman" w:hAnsi="Times New Roman" w:cs="Times New Roman"/>
              </w:rPr>
              <w:instrText xml:space="preserve"> INCLUDETEXT "http://192.168.16.2/docs/2B9C9372D6C8B8CB4CAD85897CBFA571/docs/KO_a123536/source.xml?type=xs3doc&amp;guid=095BE6AD8006BBFB4433F76BFFEA4845" \c XML </w:instrText>
            </w:r>
            <w:r>
              <w:rPr>
                <w:rFonts w:ascii="Times New Roman" w:hAnsi="Times New Roman" w:cs="Times New Roman"/>
              </w:rPr>
              <w:instrText xml:space="preserve"> \* MERGEFORMAT </w:instrText>
            </w:r>
            <w:r w:rsidRPr="00623A3C">
              <w:rPr>
                <w:rFonts w:ascii="Times New Roman" w:hAnsi="Times New Roman" w:cs="Times New Roman"/>
              </w:rPr>
              <w:fldChar w:fldCharType="separate"/>
            </w:r>
          </w:p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8541"/>
              <w:gridCol w:w="1098"/>
            </w:tblGrid>
            <w:tr w:rsidR="003E52FD" w:rsidRPr="00623A3C" w:rsidTr="00FD0622">
              <w:tc>
                <w:tcPr>
                  <w:tcW w:w="9570" w:type="dxa"/>
                  <w:gridSpan w:val="2"/>
                </w:tcPr>
                <w:p w:rsidR="003E52FD" w:rsidRPr="00623A3C" w:rsidRDefault="003E52FD" w:rsidP="00FD0622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623A3C">
                    <w:rPr>
                      <w:rFonts w:ascii="Times New Roman" w:hAnsi="Times New Roman" w:cs="Times New Roman"/>
                    </w:rPr>
                    <w:t>Возможное решение</w:t>
                  </w:r>
                </w:p>
              </w:tc>
            </w:tr>
            <w:tr w:rsidR="003E52FD" w:rsidRPr="00623A3C" w:rsidTr="00FD0622">
              <w:tc>
                <w:tcPr>
                  <w:tcW w:w="9570" w:type="dxa"/>
                  <w:gridSpan w:val="2"/>
                </w:tcPr>
                <w:p w:rsidR="003E52FD" w:rsidRPr="00623A3C" w:rsidRDefault="003E52FD" w:rsidP="00FD0622">
                  <w:pPr>
                    <w:rPr>
                      <w:rFonts w:ascii="Times New Roman" w:hAnsi="Times New Roman" w:cs="Times New Roman"/>
                    </w:rPr>
                  </w:pPr>
                  <w:r w:rsidRPr="00623A3C">
                    <w:rPr>
                      <w:rFonts w:ascii="Times New Roman" w:hAnsi="Times New Roman" w:cs="Times New Roman"/>
                    </w:rPr>
                    <w:t xml:space="preserve">Мощность </w:t>
                  </w:r>
                  <w:r w:rsidRPr="00623A3C">
                    <w:rPr>
                      <w:rFonts w:ascii="Times New Roman" w:hAnsi="Times New Roman" w:cs="Times New Roman"/>
                      <w:position w:val="-6"/>
                    </w:rPr>
                    <w:object w:dxaOrig="1040" w:dyaOrig="380">
                      <v:shape id="_x0000_i1057" type="#_x0000_t75" style="width:52.5pt;height:18pt" o:ole="">
                        <v:imagedata r:id="rId68" o:title=""/>
                      </v:shape>
                      <o:OLEObject Type="Embed" ProgID="Equation.DSMT4" ShapeID="_x0000_i1057" DrawAspect="Content" ObjectID="_1543596471" r:id="rId69"/>
                    </w:object>
                  </w:r>
                </w:p>
                <w:p w:rsidR="003E52FD" w:rsidRPr="00623A3C" w:rsidRDefault="003E52FD" w:rsidP="00FD0622">
                  <w:pPr>
                    <w:rPr>
                      <w:rFonts w:ascii="Times New Roman" w:hAnsi="Times New Roman" w:cs="Times New Roman"/>
                    </w:rPr>
                  </w:pPr>
                  <w:r w:rsidRPr="00623A3C">
                    <w:rPr>
                      <w:rFonts w:ascii="Times New Roman" w:hAnsi="Times New Roman" w:cs="Times New Roman"/>
                    </w:rPr>
                    <w:t>1. Ключ разомкнут. Из закона Ома для замкнутой цепи:</w:t>
                  </w:r>
                </w:p>
                <w:p w:rsidR="003E52FD" w:rsidRPr="00623A3C" w:rsidRDefault="003E52FD" w:rsidP="00FD0622">
                  <w:pPr>
                    <w:rPr>
                      <w:rFonts w:ascii="Times New Roman" w:hAnsi="Times New Roman" w:cs="Times New Roman"/>
                    </w:rPr>
                  </w:pPr>
                  <w:r w:rsidRPr="00623A3C">
                    <w:rPr>
                      <w:rFonts w:ascii="Times New Roman" w:hAnsi="Times New Roman" w:cs="Times New Roman"/>
                      <w:position w:val="-32"/>
                    </w:rPr>
                    <w:object w:dxaOrig="3000" w:dyaOrig="700">
                      <v:shape id="_x0000_i1058" type="#_x0000_t75" style="width:150.75pt;height:35.25pt" o:ole="">
                        <v:imagedata r:id="rId70" o:title=""/>
                      </v:shape>
                      <o:OLEObject Type="Embed" ProgID="Equation.DSMT4" ShapeID="_x0000_i1058" DrawAspect="Content" ObjectID="_1543596472" r:id="rId71"/>
                    </w:object>
                  </w:r>
                  <w:r w:rsidRPr="00623A3C">
                    <w:rPr>
                      <w:rFonts w:ascii="Times New Roman" w:hAnsi="Times New Roman" w:cs="Times New Roman"/>
                    </w:rPr>
                    <w:t xml:space="preserve">   </w:t>
                  </w:r>
                  <w:r w:rsidRPr="00623A3C">
                    <w:rPr>
                      <w:rFonts w:ascii="Times New Roman" w:hAnsi="Times New Roman" w:cs="Times New Roman"/>
                      <w:position w:val="-38"/>
                    </w:rPr>
                    <w:object w:dxaOrig="1840" w:dyaOrig="820">
                      <v:shape id="_x0000_i1059" type="#_x0000_t75" style="width:92.25pt;height:40.5pt" o:ole="">
                        <v:imagedata r:id="rId72" o:title=""/>
                      </v:shape>
                      <o:OLEObject Type="Embed" ProgID="Equation.DSMT4" ShapeID="_x0000_i1059" DrawAspect="Content" ObjectID="_1543596473" r:id="rId73"/>
                    </w:object>
                  </w:r>
                </w:p>
                <w:p w:rsidR="003E52FD" w:rsidRPr="00623A3C" w:rsidRDefault="003E52FD" w:rsidP="00FD0622">
                  <w:pPr>
                    <w:rPr>
                      <w:rFonts w:ascii="Times New Roman" w:hAnsi="Times New Roman" w:cs="Times New Roman"/>
                    </w:rPr>
                  </w:pPr>
                  <w:r w:rsidRPr="00623A3C">
                    <w:rPr>
                      <w:rFonts w:ascii="Times New Roman" w:hAnsi="Times New Roman" w:cs="Times New Roman"/>
                    </w:rPr>
                    <w:t xml:space="preserve">2. Ключ замкнут. </w:t>
                  </w:r>
                  <w:r w:rsidRPr="00623A3C">
                    <w:rPr>
                      <w:rFonts w:ascii="Times New Roman" w:hAnsi="Times New Roman" w:cs="Times New Roman"/>
                      <w:position w:val="-24"/>
                    </w:rPr>
                    <w:object w:dxaOrig="1080" w:dyaOrig="620">
                      <v:shape id="_x0000_i1060" type="#_x0000_t75" style="width:54pt;height:31.5pt" o:ole="">
                        <v:imagedata r:id="rId74" o:title=""/>
                      </v:shape>
                      <o:OLEObject Type="Embed" ProgID="Equation.DSMT4" ShapeID="_x0000_i1060" DrawAspect="Content" ObjectID="_1543596474" r:id="rId75"/>
                    </w:object>
                  </w:r>
                  <w:r w:rsidRPr="00623A3C">
                    <w:rPr>
                      <w:rFonts w:ascii="Times New Roman" w:hAnsi="Times New Roman" w:cs="Times New Roman"/>
                    </w:rPr>
                    <w:t xml:space="preserve">   </w:t>
                  </w:r>
                  <w:r w:rsidRPr="00623A3C">
                    <w:rPr>
                      <w:rFonts w:ascii="Times New Roman" w:hAnsi="Times New Roman" w:cs="Times New Roman"/>
                      <w:position w:val="-52"/>
                    </w:rPr>
                    <w:object w:dxaOrig="3220" w:dyaOrig="900">
                      <v:shape id="_x0000_i1061" type="#_x0000_t75" style="width:161.25pt;height:45pt" o:ole="">
                        <v:imagedata r:id="rId76" o:title=""/>
                      </v:shape>
                      <o:OLEObject Type="Embed" ProgID="Equation.DSMT4" ShapeID="_x0000_i1061" DrawAspect="Content" ObjectID="_1543596475" r:id="rId77"/>
                    </w:object>
                  </w:r>
                  <w:r w:rsidRPr="00623A3C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623A3C">
                    <w:rPr>
                      <w:rFonts w:ascii="Times New Roman" w:hAnsi="Times New Roman" w:cs="Times New Roman"/>
                      <w:position w:val="-62"/>
                    </w:rPr>
                    <w:object w:dxaOrig="1960" w:dyaOrig="1060">
                      <v:shape id="_x0000_i1062" type="#_x0000_t75" style="width:97.5pt;height:52.5pt" o:ole="">
                        <v:imagedata r:id="rId78" o:title=""/>
                      </v:shape>
                      <o:OLEObject Type="Embed" ProgID="Equation.DSMT4" ShapeID="_x0000_i1062" DrawAspect="Content" ObjectID="_1543596476" r:id="rId79"/>
                    </w:object>
                  </w:r>
                </w:p>
                <w:p w:rsidR="003E52FD" w:rsidRPr="00623A3C" w:rsidRDefault="003E52FD" w:rsidP="00FD0622">
                  <w:pPr>
                    <w:rPr>
                      <w:rFonts w:ascii="Times New Roman" w:hAnsi="Times New Roman" w:cs="Times New Roman"/>
                    </w:rPr>
                  </w:pPr>
                  <w:r w:rsidRPr="00623A3C">
                    <w:rPr>
                      <w:rFonts w:ascii="Times New Roman" w:hAnsi="Times New Roman" w:cs="Times New Roman"/>
                    </w:rPr>
                    <w:t xml:space="preserve">Отношение мощностей </w:t>
                  </w:r>
                  <w:r w:rsidRPr="00623A3C">
                    <w:rPr>
                      <w:rFonts w:ascii="Times New Roman" w:hAnsi="Times New Roman" w:cs="Times New Roman"/>
                      <w:position w:val="-62"/>
                    </w:rPr>
                    <w:object w:dxaOrig="4440" w:dyaOrig="1140">
                      <v:shape id="_x0000_i1063" type="#_x0000_t75" style="width:221.25pt;height:57pt" o:ole="">
                        <v:imagedata r:id="rId80" o:title=""/>
                      </v:shape>
                      <o:OLEObject Type="Embed" ProgID="Equation.DSMT4" ShapeID="_x0000_i1063" DrawAspect="Content" ObjectID="_1543596477" r:id="rId81"/>
                    </w:object>
                  </w:r>
                </w:p>
                <w:p w:rsidR="003E52FD" w:rsidRPr="00623A3C" w:rsidRDefault="003E52FD" w:rsidP="00FD0622">
                  <w:pPr>
                    <w:rPr>
                      <w:rFonts w:ascii="Times New Roman" w:hAnsi="Times New Roman" w:cs="Times New Roman"/>
                    </w:rPr>
                  </w:pPr>
                  <w:r w:rsidRPr="00623A3C">
                    <w:rPr>
                      <w:rFonts w:ascii="Times New Roman" w:hAnsi="Times New Roman" w:cs="Times New Roman"/>
                    </w:rPr>
                    <w:lastRenderedPageBreak/>
                    <w:t xml:space="preserve">Ответ: мощность увеличится в </w:t>
                  </w:r>
                  <w:r w:rsidRPr="00623A3C">
                    <w:rPr>
                      <w:rFonts w:ascii="Times New Roman" w:hAnsi="Times New Roman" w:cs="Times New Roman"/>
                      <w:position w:val="-24"/>
                    </w:rPr>
                    <w:object w:dxaOrig="380" w:dyaOrig="620">
                      <v:shape id="_x0000_i1064" type="#_x0000_t75" style="width:18pt;height:31.5pt" o:ole="">
                        <v:imagedata r:id="rId82" o:title=""/>
                      </v:shape>
                      <o:OLEObject Type="Embed" ProgID="Equation.DSMT4" ShapeID="_x0000_i1064" DrawAspect="Content" ObjectID="_1543596478" r:id="rId83"/>
                    </w:object>
                  </w:r>
                  <w:r w:rsidRPr="00623A3C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623A3C">
                    <w:rPr>
                      <w:rFonts w:ascii="Times New Roman" w:hAnsi="Times New Roman" w:cs="Times New Roman"/>
                    </w:rPr>
                    <w:sym w:font="Symbol" w:char="F0BB"/>
                  </w:r>
                  <w:r w:rsidRPr="00623A3C">
                    <w:rPr>
                      <w:rFonts w:ascii="Times New Roman" w:hAnsi="Times New Roman" w:cs="Times New Roman"/>
                    </w:rPr>
                    <w:t xml:space="preserve"> 1,56 раза</w:t>
                  </w:r>
                </w:p>
              </w:tc>
            </w:tr>
            <w:tr w:rsidR="003E52FD" w:rsidRPr="00623A3C" w:rsidTr="00FD0622">
              <w:trPr>
                <w:trHeight w:val="343"/>
              </w:trPr>
              <w:tc>
                <w:tcPr>
                  <w:tcW w:w="8480" w:type="dxa"/>
                </w:tcPr>
                <w:p w:rsidR="003E52FD" w:rsidRPr="00623A3C" w:rsidRDefault="003E52FD" w:rsidP="00FD0622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623A3C">
                    <w:rPr>
                      <w:rFonts w:ascii="Times New Roman" w:hAnsi="Times New Roman" w:cs="Times New Roman"/>
                    </w:rPr>
                    <w:lastRenderedPageBreak/>
                    <w:t>Критерии оценивания выполнения задания</w:t>
                  </w:r>
                </w:p>
              </w:tc>
              <w:tc>
                <w:tcPr>
                  <w:tcW w:w="1090" w:type="dxa"/>
                </w:tcPr>
                <w:p w:rsidR="003E52FD" w:rsidRPr="00623A3C" w:rsidRDefault="003E52FD" w:rsidP="00FD0622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623A3C">
                    <w:rPr>
                      <w:rFonts w:ascii="Times New Roman" w:hAnsi="Times New Roman" w:cs="Times New Roman"/>
                    </w:rPr>
                    <w:t>Баллы</w:t>
                  </w:r>
                </w:p>
              </w:tc>
            </w:tr>
            <w:tr w:rsidR="003E52FD" w:rsidRPr="00623A3C" w:rsidTr="00FD0622">
              <w:tc>
                <w:tcPr>
                  <w:tcW w:w="8480" w:type="dxa"/>
                </w:tcPr>
                <w:p w:rsidR="003E52FD" w:rsidRPr="00623A3C" w:rsidRDefault="003E52FD" w:rsidP="00FB29D6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623A3C">
                    <w:rPr>
                      <w:rFonts w:ascii="Times New Roman" w:hAnsi="Times New Roman" w:cs="Times New Roman"/>
                    </w:rPr>
                    <w:t>Приведено полное решение, включающее следующие элементы:</w:t>
                  </w:r>
                </w:p>
                <w:p w:rsidR="003E52FD" w:rsidRPr="00623A3C" w:rsidRDefault="003E52FD" w:rsidP="00FB29D6">
                  <w:pPr>
                    <w:tabs>
                      <w:tab w:val="left" w:pos="709"/>
                    </w:tabs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623A3C">
                    <w:rPr>
                      <w:rFonts w:ascii="Times New Roman" w:hAnsi="Times New Roman" w:cs="Times New Roman"/>
                      <w:lang w:val="en-US"/>
                    </w:rPr>
                    <w:t>I</w:t>
                  </w:r>
                  <w:r w:rsidRPr="00623A3C">
                    <w:rPr>
                      <w:rFonts w:ascii="Times New Roman" w:hAnsi="Times New Roman" w:cs="Times New Roman"/>
                    </w:rPr>
                    <w:t xml:space="preserve">) записаны положения теории и физические законы, закономерности, </w:t>
                  </w:r>
                  <w:r w:rsidRPr="00623A3C">
                    <w:rPr>
                      <w:rFonts w:ascii="Times New Roman" w:hAnsi="Times New Roman" w:cs="Times New Roman"/>
                      <w:u w:val="single"/>
                    </w:rPr>
                    <w:t>применение которых необходимо</w:t>
                  </w:r>
                  <w:r w:rsidRPr="00623A3C">
                    <w:rPr>
                      <w:rFonts w:ascii="Times New Roman" w:hAnsi="Times New Roman" w:cs="Times New Roman"/>
                    </w:rPr>
                    <w:t xml:space="preserve"> для решения задачи выбранным способом </w:t>
                  </w:r>
                  <w:r w:rsidRPr="00623A3C">
                    <w:rPr>
                      <w:rFonts w:ascii="Times New Roman" w:hAnsi="Times New Roman" w:cs="Times New Roman"/>
                      <w:bCs/>
                    </w:rPr>
                    <w:t xml:space="preserve">(в данном случае: </w:t>
                  </w:r>
                  <w:r w:rsidRPr="00623A3C">
                    <w:rPr>
                      <w:rFonts w:ascii="Times New Roman" w:hAnsi="Times New Roman" w:cs="Times New Roman"/>
                      <w:i/>
                      <w:iCs/>
                    </w:rPr>
                    <w:t>закон Ома для полной цепи, формула для мощности тока и формулы для сопротивления цепи резисторов при их последовательном и параллельном соединении</w:t>
                  </w:r>
                  <w:r w:rsidRPr="00623A3C">
                    <w:rPr>
                      <w:rFonts w:ascii="Times New Roman" w:hAnsi="Times New Roman" w:cs="Times New Roman"/>
                      <w:bCs/>
                    </w:rPr>
                    <w:t>)</w:t>
                  </w:r>
                  <w:r w:rsidRPr="00623A3C">
                    <w:rPr>
                      <w:rFonts w:ascii="Times New Roman" w:hAnsi="Times New Roman" w:cs="Times New Roman"/>
                    </w:rPr>
                    <w:t>;</w:t>
                  </w:r>
                </w:p>
              </w:tc>
              <w:tc>
                <w:tcPr>
                  <w:tcW w:w="1090" w:type="dxa"/>
                </w:tcPr>
                <w:p w:rsidR="003E52FD" w:rsidRPr="00623A3C" w:rsidRDefault="003E52FD" w:rsidP="00FB29D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623A3C">
                    <w:rPr>
                      <w:rFonts w:ascii="Times New Roman" w:hAnsi="Times New Roman" w:cs="Times New Roman"/>
                    </w:rPr>
                    <w:t>3</w:t>
                  </w:r>
                </w:p>
              </w:tc>
            </w:tr>
          </w:tbl>
          <w:p w:rsidR="003E52FD" w:rsidRPr="00623A3C" w:rsidRDefault="003E52FD" w:rsidP="00FD0622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23A3C">
              <w:rPr>
                <w:rFonts w:ascii="Times New Roman" w:hAnsi="Times New Roman" w:cs="Times New Roman"/>
                <w:sz w:val="2"/>
              </w:rPr>
              <w:fldChar w:fldCharType="end"/>
            </w:r>
          </w:p>
        </w:tc>
      </w:tr>
      <w:tr w:rsidR="003E52FD" w:rsidTr="00FD0622">
        <w:tc>
          <w:tcPr>
            <w:tcW w:w="817" w:type="dxa"/>
          </w:tcPr>
          <w:p w:rsidR="003E52FD" w:rsidRPr="00BE429D" w:rsidRDefault="003E52FD" w:rsidP="00FD0622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3E52FD" w:rsidRPr="00FF5E64" w:rsidRDefault="003E52FD" w:rsidP="00FD06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EC715B6" wp14:editId="2698B2B9">
                  <wp:extent cx="4781550" cy="5569099"/>
                  <wp:effectExtent l="19050" t="0" r="0" b="0"/>
                  <wp:docPr id="14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55690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52FD" w:rsidTr="00FD0622">
        <w:tc>
          <w:tcPr>
            <w:tcW w:w="817" w:type="dxa"/>
          </w:tcPr>
          <w:p w:rsidR="003E52FD" w:rsidRPr="00BE429D" w:rsidRDefault="003E52FD" w:rsidP="00FD0622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3E52FD" w:rsidRPr="00A6426C" w:rsidRDefault="003E52FD" w:rsidP="00FD0622">
            <w:pPr>
              <w:pStyle w:val="10"/>
              <w:autoSpaceDE w:val="0"/>
              <w:autoSpaceDN w:val="0"/>
              <w:adjustRightInd w:val="0"/>
              <w:ind w:left="284"/>
              <w:rPr>
                <w:rFonts w:eastAsia="TimesNewRomanPSMT"/>
                <w:sz w:val="24"/>
                <w:szCs w:val="24"/>
                <w:lang w:eastAsia="en-US"/>
              </w:rPr>
            </w:pPr>
            <w:r w:rsidRPr="00777C1C">
              <w:rPr>
                <w:rFonts w:eastAsia="TimesNewRomanPSMT"/>
                <w:noProof/>
                <w:sz w:val="24"/>
                <w:szCs w:val="24"/>
              </w:rPr>
              <w:drawing>
                <wp:inline distT="0" distB="0" distL="0" distR="0" wp14:anchorId="4B0D213F" wp14:editId="51C15703">
                  <wp:extent cx="4905375" cy="4552950"/>
                  <wp:effectExtent l="19050" t="0" r="9525" b="0"/>
                  <wp:docPr id="15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375" cy="455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52FD" w:rsidTr="00FD0622">
        <w:tc>
          <w:tcPr>
            <w:tcW w:w="817" w:type="dxa"/>
          </w:tcPr>
          <w:p w:rsidR="003E52FD" w:rsidRPr="00BE429D" w:rsidRDefault="003E52FD" w:rsidP="00FD0622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3E52FD" w:rsidRPr="00FF5E64" w:rsidRDefault="003E52FD" w:rsidP="00FD06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5B57B14" wp14:editId="0E3F6C03">
                  <wp:extent cx="5616817" cy="5848350"/>
                  <wp:effectExtent l="19050" t="0" r="2933" b="0"/>
                  <wp:docPr id="16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6817" cy="584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21F55FB" wp14:editId="77323C12">
                  <wp:extent cx="4829175" cy="1021724"/>
                  <wp:effectExtent l="19050" t="0" r="9525" b="0"/>
                  <wp:docPr id="17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rcRect r="123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9175" cy="10217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23AB" w:rsidTr="00254594">
        <w:tc>
          <w:tcPr>
            <w:tcW w:w="817" w:type="dxa"/>
          </w:tcPr>
          <w:p w:rsidR="00A023AB" w:rsidRPr="00BE429D" w:rsidRDefault="00A023AB" w:rsidP="00BE429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A023AB" w:rsidRDefault="00A023AB" w:rsidP="00254594">
            <w:pPr>
              <w:pStyle w:val="10"/>
              <w:autoSpaceDE w:val="0"/>
              <w:autoSpaceDN w:val="0"/>
              <w:adjustRightInd w:val="0"/>
              <w:ind w:left="284"/>
              <w:rPr>
                <w:rFonts w:eastAsia="TimesNewRomanPSMT"/>
                <w:sz w:val="24"/>
                <w:szCs w:val="24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16577044" wp14:editId="337AA2A4">
                  <wp:extent cx="5553075" cy="2447925"/>
                  <wp:effectExtent l="19050" t="0" r="9525" b="0"/>
                  <wp:docPr id="277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3075" cy="2447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23AB" w:rsidRPr="00A6426C" w:rsidRDefault="00A023AB" w:rsidP="00254594">
            <w:pPr>
              <w:pStyle w:val="10"/>
              <w:autoSpaceDE w:val="0"/>
              <w:autoSpaceDN w:val="0"/>
              <w:adjustRightInd w:val="0"/>
              <w:ind w:left="284"/>
              <w:rPr>
                <w:rFonts w:eastAsia="TimesNewRomanPSMT"/>
                <w:sz w:val="24"/>
                <w:szCs w:val="24"/>
                <w:lang w:eastAsia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2BE416D" wp14:editId="57E0AFE3">
                  <wp:extent cx="5248275" cy="6267450"/>
                  <wp:effectExtent l="19050" t="0" r="9525" b="0"/>
                  <wp:docPr id="278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8275" cy="6267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23AB" w:rsidTr="00254594">
        <w:tc>
          <w:tcPr>
            <w:tcW w:w="817" w:type="dxa"/>
          </w:tcPr>
          <w:p w:rsidR="00A023AB" w:rsidRPr="00BE429D" w:rsidRDefault="00A023AB" w:rsidP="00BE429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A023AB" w:rsidRDefault="00A023AB" w:rsidP="00254594">
            <w:pPr>
              <w:pStyle w:val="10"/>
              <w:autoSpaceDE w:val="0"/>
              <w:autoSpaceDN w:val="0"/>
              <w:adjustRightInd w:val="0"/>
              <w:ind w:left="284"/>
              <w:rPr>
                <w:rFonts w:eastAsia="TimesNewRomanPSMT"/>
                <w:sz w:val="24"/>
                <w:szCs w:val="24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61C887A2" wp14:editId="65083F78">
                  <wp:extent cx="5400675" cy="1981200"/>
                  <wp:effectExtent l="19050" t="0" r="9525" b="0"/>
                  <wp:docPr id="279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675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23AB" w:rsidRPr="00A6426C" w:rsidRDefault="00A023AB" w:rsidP="00254594">
            <w:pPr>
              <w:pStyle w:val="10"/>
              <w:autoSpaceDE w:val="0"/>
              <w:autoSpaceDN w:val="0"/>
              <w:adjustRightInd w:val="0"/>
              <w:ind w:left="284"/>
              <w:rPr>
                <w:rFonts w:eastAsia="TimesNewRomanPSMT"/>
                <w:sz w:val="24"/>
                <w:szCs w:val="24"/>
                <w:lang w:eastAsia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877D4D6" wp14:editId="782CBAFA">
                  <wp:extent cx="4829175" cy="6705600"/>
                  <wp:effectExtent l="19050" t="0" r="9525" b="0"/>
                  <wp:docPr id="280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9175" cy="6705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23AB" w:rsidTr="00254594">
        <w:tc>
          <w:tcPr>
            <w:tcW w:w="817" w:type="dxa"/>
          </w:tcPr>
          <w:p w:rsidR="00A023AB" w:rsidRPr="00BE429D" w:rsidRDefault="00A023AB" w:rsidP="00BE429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A023AB" w:rsidRPr="00A6426C" w:rsidRDefault="00A023AB" w:rsidP="00254594">
            <w:pPr>
              <w:pStyle w:val="10"/>
              <w:autoSpaceDE w:val="0"/>
              <w:autoSpaceDN w:val="0"/>
              <w:adjustRightInd w:val="0"/>
              <w:ind w:left="284"/>
              <w:rPr>
                <w:rFonts w:eastAsia="TimesNewRomanPSMT"/>
                <w:sz w:val="24"/>
                <w:szCs w:val="24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670E1396" wp14:editId="22124A9E">
                  <wp:extent cx="5210175" cy="2143125"/>
                  <wp:effectExtent l="19050" t="0" r="9525" b="0"/>
                  <wp:docPr id="281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0175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23AB" w:rsidTr="00254594">
        <w:tc>
          <w:tcPr>
            <w:tcW w:w="817" w:type="dxa"/>
          </w:tcPr>
          <w:p w:rsidR="00A023AB" w:rsidRPr="00BE429D" w:rsidRDefault="00A023AB" w:rsidP="00BE42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A023AB" w:rsidRPr="00A6426C" w:rsidRDefault="0081646B" w:rsidP="00254594">
            <w:pPr>
              <w:pStyle w:val="10"/>
              <w:autoSpaceDE w:val="0"/>
              <w:autoSpaceDN w:val="0"/>
              <w:adjustRightInd w:val="0"/>
              <w:ind w:left="284"/>
              <w:rPr>
                <w:rFonts w:eastAsia="TimesNewRomanPSMT"/>
                <w:sz w:val="24"/>
                <w:szCs w:val="24"/>
                <w:lang w:eastAsia="en-US"/>
              </w:rPr>
            </w:pPr>
            <w:r>
              <w:rPr>
                <w:rFonts w:eastAsia="TimesNewRomanPSMT"/>
                <w:sz w:val="24"/>
                <w:szCs w:val="24"/>
                <w:lang w:eastAsia="en-US"/>
              </w:rPr>
              <w:t>00</w:t>
            </w:r>
            <w:r w:rsidR="00A023AB">
              <w:rPr>
                <w:noProof/>
              </w:rPr>
              <w:drawing>
                <wp:inline distT="0" distB="0" distL="0" distR="0" wp14:anchorId="32C5632B" wp14:editId="597A454E">
                  <wp:extent cx="4829175" cy="6381750"/>
                  <wp:effectExtent l="19050" t="0" r="9525" b="0"/>
                  <wp:docPr id="282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9175" cy="6381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23AB" w:rsidTr="00254594">
        <w:tc>
          <w:tcPr>
            <w:tcW w:w="817" w:type="dxa"/>
          </w:tcPr>
          <w:p w:rsidR="00A023AB" w:rsidRPr="00BE429D" w:rsidRDefault="00A023AB" w:rsidP="00BE429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A023AB" w:rsidRPr="00A6426C" w:rsidRDefault="00A023AB" w:rsidP="00254594">
            <w:pPr>
              <w:pStyle w:val="10"/>
              <w:autoSpaceDE w:val="0"/>
              <w:autoSpaceDN w:val="0"/>
              <w:adjustRightInd w:val="0"/>
              <w:ind w:left="284"/>
              <w:rPr>
                <w:rFonts w:eastAsia="TimesNewRomanPSMT"/>
                <w:sz w:val="24"/>
                <w:szCs w:val="24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42C1B5A0" wp14:editId="1C61915F">
                  <wp:extent cx="5191125" cy="1901958"/>
                  <wp:effectExtent l="19050" t="0" r="9525" b="0"/>
                  <wp:docPr id="283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1125" cy="19019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23AB" w:rsidTr="00254594">
        <w:tc>
          <w:tcPr>
            <w:tcW w:w="817" w:type="dxa"/>
          </w:tcPr>
          <w:p w:rsidR="00A023AB" w:rsidRPr="00BE429D" w:rsidRDefault="00A023AB" w:rsidP="00BE42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A023AB" w:rsidRPr="00A6426C" w:rsidRDefault="00A023AB" w:rsidP="00254594">
            <w:pPr>
              <w:pStyle w:val="10"/>
              <w:autoSpaceDE w:val="0"/>
              <w:autoSpaceDN w:val="0"/>
              <w:adjustRightInd w:val="0"/>
              <w:ind w:left="284"/>
              <w:rPr>
                <w:rFonts w:eastAsia="TimesNewRomanPSMT"/>
                <w:sz w:val="24"/>
                <w:szCs w:val="24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66129F9C" wp14:editId="7382030E">
                  <wp:extent cx="4562475" cy="5262537"/>
                  <wp:effectExtent l="19050" t="0" r="9525" b="0"/>
                  <wp:docPr id="284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2475" cy="52625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646B" w:rsidTr="00A9590A">
        <w:tc>
          <w:tcPr>
            <w:tcW w:w="817" w:type="dxa"/>
          </w:tcPr>
          <w:p w:rsidR="0081646B" w:rsidRPr="00BE429D" w:rsidRDefault="0081646B" w:rsidP="00BE429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81646B" w:rsidRPr="00FF5E64" w:rsidRDefault="0081646B" w:rsidP="00A959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6426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DBC12B1" wp14:editId="1325EBA4">
                  <wp:extent cx="4442841" cy="3286125"/>
                  <wp:effectExtent l="19050" t="0" r="0" b="0"/>
                  <wp:docPr id="32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 l="2780" t="50435" r="55448" b="60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2841" cy="3286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6426C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30CDB62A" wp14:editId="5ED23CF3">
                  <wp:extent cx="4391025" cy="3610549"/>
                  <wp:effectExtent l="19050" t="0" r="9525" b="0"/>
                  <wp:docPr id="32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 l="54976" t="4060" r="3205" b="47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3181" cy="3612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646B" w:rsidTr="00A9590A">
        <w:tc>
          <w:tcPr>
            <w:tcW w:w="817" w:type="dxa"/>
          </w:tcPr>
          <w:p w:rsidR="0081646B" w:rsidRPr="00BE429D" w:rsidRDefault="0081646B" w:rsidP="00BE429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81646B" w:rsidRPr="00FF5E64" w:rsidRDefault="0081646B" w:rsidP="00A959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46BE9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279325C" wp14:editId="3E8DC578">
                  <wp:extent cx="4391186" cy="3886200"/>
                  <wp:effectExtent l="19050" t="0" r="9364" b="0"/>
                  <wp:docPr id="32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 l="4941" t="42537" r="53881" b="46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1186" cy="3886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5FDD6276" wp14:editId="4B1728DA">
                  <wp:extent cx="4260850" cy="2495550"/>
                  <wp:effectExtent l="19050" t="0" r="6350" b="0"/>
                  <wp:docPr id="32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 l="56829" t="3582" r="1649" b="61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0850" cy="2495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150C" w:rsidTr="005B2B57">
        <w:tc>
          <w:tcPr>
            <w:tcW w:w="817" w:type="dxa"/>
          </w:tcPr>
          <w:p w:rsidR="00C5150C" w:rsidRPr="00BE429D" w:rsidRDefault="00C5150C" w:rsidP="00BE429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5150C" w:rsidRPr="00BE429D" w:rsidRDefault="00C5150C" w:rsidP="00BE42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429D">
              <w:rPr>
                <w:rFonts w:ascii="Times New Roman" w:hAnsi="Times New Roman" w:cs="Times New Roman"/>
                <w:sz w:val="24"/>
                <w:szCs w:val="24"/>
              </w:rPr>
              <w:t>(С</w:t>
            </w:r>
            <w:proofErr w:type="gramStart"/>
            <w:r w:rsidRPr="00BE429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  <w:r w:rsidRPr="00BE429D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9865" w:type="dxa"/>
            <w:gridSpan w:val="2"/>
          </w:tcPr>
          <w:p w:rsidR="00C5150C" w:rsidRPr="00FF5E64" w:rsidRDefault="00C5150C" w:rsidP="005B2B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46BE9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28700D2" wp14:editId="20375906">
                  <wp:extent cx="5172075" cy="5690547"/>
                  <wp:effectExtent l="19050" t="0" r="9525" b="0"/>
                  <wp:docPr id="3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 l="5559" t="9751" r="52334" b="237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2075" cy="56905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46BE9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65F01C4" wp14:editId="05D373BB">
                  <wp:extent cx="3875336" cy="904875"/>
                  <wp:effectExtent l="19050" t="0" r="0" b="0"/>
                  <wp:docPr id="3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 l="57241" t="7245" r="6165" b="804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5336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31D2" w:rsidTr="00121C90">
        <w:tc>
          <w:tcPr>
            <w:tcW w:w="817" w:type="dxa"/>
          </w:tcPr>
          <w:p w:rsidR="004931D2" w:rsidRPr="00BE429D" w:rsidRDefault="004931D2" w:rsidP="00BE429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4931D2" w:rsidRPr="00A6426C" w:rsidRDefault="004931D2" w:rsidP="00121C90">
            <w:pPr>
              <w:pStyle w:val="10"/>
              <w:autoSpaceDE w:val="0"/>
              <w:autoSpaceDN w:val="0"/>
              <w:adjustRightInd w:val="0"/>
              <w:ind w:left="284"/>
              <w:rPr>
                <w:rFonts w:eastAsia="TimesNewRomanPSMT"/>
                <w:sz w:val="24"/>
                <w:szCs w:val="24"/>
                <w:lang w:eastAsia="en-US"/>
              </w:rPr>
            </w:pPr>
            <w:r w:rsidRPr="00777C1C">
              <w:rPr>
                <w:rFonts w:eastAsia="TimesNewRomanPSMT"/>
                <w:noProof/>
                <w:sz w:val="24"/>
                <w:szCs w:val="24"/>
              </w:rPr>
              <w:drawing>
                <wp:inline distT="0" distB="0" distL="0" distR="0" wp14:anchorId="1C0B70E7" wp14:editId="7DF70895">
                  <wp:extent cx="4905375" cy="4114800"/>
                  <wp:effectExtent l="19050" t="0" r="9525" b="0"/>
                  <wp:docPr id="299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375" cy="411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31D2" w:rsidTr="00121C90">
        <w:tc>
          <w:tcPr>
            <w:tcW w:w="817" w:type="dxa"/>
          </w:tcPr>
          <w:p w:rsidR="004931D2" w:rsidRPr="00BE429D" w:rsidRDefault="004931D2" w:rsidP="00BE429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4931D2" w:rsidRPr="00A6426C" w:rsidRDefault="004931D2" w:rsidP="00121C90">
            <w:pPr>
              <w:pStyle w:val="10"/>
              <w:autoSpaceDE w:val="0"/>
              <w:autoSpaceDN w:val="0"/>
              <w:adjustRightInd w:val="0"/>
              <w:ind w:left="284"/>
              <w:rPr>
                <w:rFonts w:eastAsia="TimesNewRomanPSMT"/>
                <w:sz w:val="24"/>
                <w:szCs w:val="24"/>
                <w:lang w:eastAsia="en-US"/>
              </w:rPr>
            </w:pPr>
            <w:r w:rsidRPr="00777C1C">
              <w:rPr>
                <w:rFonts w:eastAsia="TimesNewRomanPSMT"/>
                <w:noProof/>
                <w:sz w:val="24"/>
                <w:szCs w:val="24"/>
              </w:rPr>
              <w:drawing>
                <wp:inline distT="0" distB="0" distL="0" distR="0" wp14:anchorId="091144F4" wp14:editId="768EEBAD">
                  <wp:extent cx="4905375" cy="4248150"/>
                  <wp:effectExtent l="19050" t="0" r="9525" b="0"/>
                  <wp:docPr id="300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375" cy="424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2068" w:rsidTr="00DE66D4">
        <w:tc>
          <w:tcPr>
            <w:tcW w:w="817" w:type="dxa"/>
          </w:tcPr>
          <w:p w:rsidR="008E2068" w:rsidRPr="00BE429D" w:rsidRDefault="008E2068" w:rsidP="00BE429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8E2068" w:rsidRDefault="008E2068" w:rsidP="008E206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0C91E4D" wp14:editId="0E9C2254">
                  <wp:extent cx="6124575" cy="1419225"/>
                  <wp:effectExtent l="19050" t="0" r="9525" b="0"/>
                  <wp:docPr id="343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4575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6DDA664" wp14:editId="504514CE">
                  <wp:extent cx="6124575" cy="4391025"/>
                  <wp:effectExtent l="19050" t="0" r="9525" b="0"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4575" cy="439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31D2" w:rsidTr="00367649">
        <w:tc>
          <w:tcPr>
            <w:tcW w:w="817" w:type="dxa"/>
          </w:tcPr>
          <w:p w:rsidR="004931D2" w:rsidRPr="00BE429D" w:rsidRDefault="004931D2" w:rsidP="00BE429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4931D2" w:rsidRPr="00A6426C" w:rsidRDefault="004931D2" w:rsidP="00367649">
            <w:pPr>
              <w:pStyle w:val="10"/>
              <w:autoSpaceDE w:val="0"/>
              <w:autoSpaceDN w:val="0"/>
              <w:adjustRightInd w:val="0"/>
              <w:ind w:left="284"/>
              <w:rPr>
                <w:rFonts w:eastAsia="TimesNewRomanPSMT"/>
                <w:sz w:val="24"/>
                <w:szCs w:val="24"/>
                <w:lang w:eastAsia="en-US"/>
              </w:rPr>
            </w:pPr>
            <w:r w:rsidRPr="00777C1C">
              <w:rPr>
                <w:rFonts w:eastAsia="TimesNewRomanPSMT"/>
                <w:noProof/>
                <w:sz w:val="24"/>
                <w:szCs w:val="24"/>
              </w:rPr>
              <w:drawing>
                <wp:inline distT="0" distB="0" distL="0" distR="0" wp14:anchorId="053C11CF" wp14:editId="6C83E60C">
                  <wp:extent cx="4867275" cy="4505325"/>
                  <wp:effectExtent l="19050" t="0" r="9525" b="0"/>
                  <wp:docPr id="3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7275" cy="450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31D2" w:rsidTr="00367649">
        <w:tc>
          <w:tcPr>
            <w:tcW w:w="817" w:type="dxa"/>
          </w:tcPr>
          <w:p w:rsidR="004931D2" w:rsidRPr="00BE429D" w:rsidRDefault="004931D2" w:rsidP="00BE429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4931D2" w:rsidRPr="00A6426C" w:rsidRDefault="004931D2" w:rsidP="00367649">
            <w:pPr>
              <w:pStyle w:val="10"/>
              <w:autoSpaceDE w:val="0"/>
              <w:autoSpaceDN w:val="0"/>
              <w:adjustRightInd w:val="0"/>
              <w:ind w:left="284"/>
              <w:rPr>
                <w:rFonts w:eastAsia="TimesNewRomanPSMT"/>
                <w:sz w:val="24"/>
                <w:szCs w:val="24"/>
                <w:lang w:eastAsia="en-US"/>
              </w:rPr>
            </w:pPr>
            <w:r w:rsidRPr="00777C1C">
              <w:rPr>
                <w:rFonts w:eastAsia="TimesNewRomanPSMT"/>
                <w:noProof/>
                <w:sz w:val="24"/>
                <w:szCs w:val="24"/>
              </w:rPr>
              <w:drawing>
                <wp:inline distT="0" distB="0" distL="0" distR="0" wp14:anchorId="1B1D4EE0" wp14:editId="4E67AC3C">
                  <wp:extent cx="5057775" cy="4257675"/>
                  <wp:effectExtent l="19050" t="0" r="9525" b="0"/>
                  <wp:docPr id="316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4257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31D2" w:rsidTr="00367649">
        <w:tc>
          <w:tcPr>
            <w:tcW w:w="817" w:type="dxa"/>
          </w:tcPr>
          <w:p w:rsidR="004931D2" w:rsidRPr="00BE429D" w:rsidRDefault="004931D2" w:rsidP="00BE429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4931D2" w:rsidRPr="00A6426C" w:rsidRDefault="004931D2" w:rsidP="00367649">
            <w:pPr>
              <w:pStyle w:val="10"/>
              <w:autoSpaceDE w:val="0"/>
              <w:autoSpaceDN w:val="0"/>
              <w:adjustRightInd w:val="0"/>
              <w:ind w:left="284"/>
              <w:rPr>
                <w:rFonts w:eastAsia="TimesNewRomanPSMT"/>
                <w:sz w:val="24"/>
                <w:szCs w:val="24"/>
                <w:lang w:eastAsia="en-US"/>
              </w:rPr>
            </w:pPr>
            <w:r w:rsidRPr="00777C1C">
              <w:rPr>
                <w:rFonts w:eastAsia="TimesNewRomanPSMT"/>
                <w:noProof/>
                <w:sz w:val="24"/>
                <w:szCs w:val="24"/>
              </w:rPr>
              <w:drawing>
                <wp:inline distT="0" distB="0" distL="0" distR="0" wp14:anchorId="7A4750DC" wp14:editId="1CF60AAD">
                  <wp:extent cx="4981575" cy="4371975"/>
                  <wp:effectExtent l="19050" t="0" r="9525" b="0"/>
                  <wp:docPr id="317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4371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165" w:rsidTr="00160165">
        <w:tc>
          <w:tcPr>
            <w:tcW w:w="817" w:type="dxa"/>
          </w:tcPr>
          <w:p w:rsidR="00160165" w:rsidRPr="00BE429D" w:rsidRDefault="00160165" w:rsidP="00BE429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160165" w:rsidRDefault="00160165" w:rsidP="00160165">
            <w:pPr>
              <w:pStyle w:val="10"/>
              <w:autoSpaceDE w:val="0"/>
              <w:autoSpaceDN w:val="0"/>
              <w:adjustRightInd w:val="0"/>
              <w:ind w:left="284"/>
              <w:rPr>
                <w:rFonts w:eastAsia="TimesNewRomanPSMT"/>
                <w:sz w:val="24"/>
                <w:szCs w:val="24"/>
                <w:lang w:eastAsia="en-US"/>
              </w:rPr>
            </w:pPr>
            <w:r w:rsidRPr="001527E5">
              <w:rPr>
                <w:noProof/>
              </w:rPr>
              <w:drawing>
                <wp:inline distT="0" distB="0" distL="0" distR="0" wp14:anchorId="260440FA" wp14:editId="0C3D7E28">
                  <wp:extent cx="4867275" cy="5286375"/>
                  <wp:effectExtent l="19050" t="0" r="9525" b="0"/>
                  <wp:docPr id="248" name="Рисунок 2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7275" cy="528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160165" w:rsidRPr="00A6426C" w:rsidRDefault="00160165" w:rsidP="00160165">
            <w:pPr>
              <w:pStyle w:val="10"/>
              <w:autoSpaceDE w:val="0"/>
              <w:autoSpaceDN w:val="0"/>
              <w:adjustRightInd w:val="0"/>
              <w:ind w:left="284"/>
              <w:rPr>
                <w:rFonts w:eastAsia="TimesNewRomanPSMT"/>
                <w:sz w:val="24"/>
                <w:szCs w:val="24"/>
                <w:lang w:eastAsia="en-US"/>
              </w:rPr>
            </w:pPr>
            <w:r w:rsidRPr="001527E5">
              <w:rPr>
                <w:noProof/>
              </w:rPr>
              <w:lastRenderedPageBreak/>
              <w:drawing>
                <wp:inline distT="0" distB="0" distL="0" distR="0" wp14:anchorId="2E1D7503" wp14:editId="3B1EBB92">
                  <wp:extent cx="4667250" cy="1000125"/>
                  <wp:effectExtent l="19050" t="0" r="0" b="0"/>
                  <wp:docPr id="249" name="Рисунок 2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 r="11164" b="451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0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165" w:rsidTr="00160165">
        <w:tc>
          <w:tcPr>
            <w:tcW w:w="817" w:type="dxa"/>
          </w:tcPr>
          <w:p w:rsidR="00160165" w:rsidRPr="00BE429D" w:rsidRDefault="00160165" w:rsidP="00BE429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160165" w:rsidRDefault="00160165" w:rsidP="00160165">
            <w:pPr>
              <w:pStyle w:val="10"/>
              <w:autoSpaceDE w:val="0"/>
              <w:autoSpaceDN w:val="0"/>
              <w:adjustRightInd w:val="0"/>
              <w:ind w:left="284"/>
              <w:rPr>
                <w:rFonts w:eastAsia="TimesNewRomanPSMT"/>
                <w:sz w:val="24"/>
                <w:szCs w:val="24"/>
                <w:lang w:eastAsia="en-US"/>
              </w:rPr>
            </w:pPr>
            <w:r w:rsidRPr="001527E5">
              <w:rPr>
                <w:noProof/>
              </w:rPr>
              <w:drawing>
                <wp:inline distT="0" distB="0" distL="0" distR="0" wp14:anchorId="250EB4D2" wp14:editId="403B9B87">
                  <wp:extent cx="5000625" cy="4029075"/>
                  <wp:effectExtent l="19050" t="0" r="9525" b="0"/>
                  <wp:docPr id="250" name="Рисунок 2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0625" cy="4029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89740A" w:rsidRPr="00A6426C" w:rsidRDefault="0089740A" w:rsidP="00160165">
            <w:pPr>
              <w:pStyle w:val="10"/>
              <w:autoSpaceDE w:val="0"/>
              <w:autoSpaceDN w:val="0"/>
              <w:adjustRightInd w:val="0"/>
              <w:ind w:left="284"/>
              <w:rPr>
                <w:rFonts w:eastAsia="TimesNewRomanPSMT"/>
                <w:sz w:val="24"/>
                <w:szCs w:val="24"/>
                <w:lang w:eastAsia="en-US"/>
              </w:rPr>
            </w:pPr>
            <w:r w:rsidRPr="001527E5">
              <w:rPr>
                <w:noProof/>
              </w:rPr>
              <w:drawing>
                <wp:inline distT="0" distB="0" distL="0" distR="0" wp14:anchorId="49CA6F92" wp14:editId="76271298">
                  <wp:extent cx="4600575" cy="1238250"/>
                  <wp:effectExtent l="19050" t="0" r="9525" b="0"/>
                  <wp:docPr id="251" name="Рисунок 2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 r="11424" b="554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0575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150C" w:rsidTr="00856785">
        <w:tc>
          <w:tcPr>
            <w:tcW w:w="817" w:type="dxa"/>
            <w:vMerge w:val="restart"/>
          </w:tcPr>
          <w:p w:rsidR="00C5150C" w:rsidRPr="00BE429D" w:rsidRDefault="00C5150C" w:rsidP="00BE429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C5150C" w:rsidRPr="00FF5E64" w:rsidRDefault="00C5150C" w:rsidP="00856785">
            <w:pPr>
              <w:keepNext/>
              <w:keepLines/>
              <w:rPr>
                <w:rFonts w:ascii="Times New Roman" w:hAnsi="Times New Roman" w:cs="Times New Roman"/>
                <w:sz w:val="24"/>
                <w:szCs w:val="24"/>
              </w:rPr>
            </w:pPr>
            <w:r w:rsidRPr="00FF5E64">
              <w:rPr>
                <w:rFonts w:ascii="Times New Roman" w:hAnsi="Times New Roman" w:cs="Times New Roman"/>
                <w:sz w:val="24"/>
                <w:szCs w:val="24"/>
              </w:rPr>
              <w:t>В электрической схеме, показанной на рисунке, ключ</w:t>
            </w:r>
            <w:proofErr w:type="gramStart"/>
            <w:r w:rsidRPr="00FF5E64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Pr="00FF5E64">
              <w:rPr>
                <w:rFonts w:ascii="Times New Roman" w:hAnsi="Times New Roman" w:cs="Times New Roman"/>
                <w:sz w:val="24"/>
                <w:szCs w:val="24"/>
              </w:rPr>
              <w:t xml:space="preserve"> замкнут. Заряд конденсатора </w:t>
            </w:r>
            <w:r w:rsidRPr="00FF5E6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q</w:t>
            </w:r>
            <w:r w:rsidRPr="00FF5E64">
              <w:rPr>
                <w:rFonts w:ascii="Times New Roman" w:hAnsi="Times New Roman" w:cs="Times New Roman"/>
                <w:sz w:val="24"/>
                <w:szCs w:val="24"/>
              </w:rPr>
              <w:t> = 2 </w:t>
            </w:r>
            <w:proofErr w:type="spellStart"/>
            <w:r w:rsidRPr="00FF5E64">
              <w:rPr>
                <w:rFonts w:ascii="Times New Roman" w:hAnsi="Times New Roman" w:cs="Times New Roman"/>
                <w:sz w:val="24"/>
                <w:szCs w:val="24"/>
              </w:rPr>
              <w:t>мкКл</w:t>
            </w:r>
            <w:proofErr w:type="spellEnd"/>
            <w:r w:rsidRPr="00FF5E64">
              <w:rPr>
                <w:rFonts w:ascii="Times New Roman" w:hAnsi="Times New Roman" w:cs="Times New Roman"/>
                <w:sz w:val="24"/>
                <w:szCs w:val="24"/>
              </w:rPr>
              <w:t xml:space="preserve">, ЭДС батарейки </w:t>
            </w:r>
            <w:r w:rsidRPr="00FF5E64">
              <w:rPr>
                <w:rFonts w:ascii="Times New Roman" w:hAnsi="Times New Roman" w:cs="Times New Roman"/>
                <w:iCs/>
                <w:position w:val="-6"/>
                <w:sz w:val="24"/>
                <w:szCs w:val="24"/>
              </w:rPr>
              <w:object w:dxaOrig="220" w:dyaOrig="279">
                <v:shape id="_x0000_i1040" type="#_x0000_t75" style="width:11.25pt;height:14.25pt" o:ole="">
                  <v:imagedata r:id="rId110" o:title=""/>
                </v:shape>
                <o:OLEObject Type="Embed" ProgID="Equation.DSMT4" ShapeID="_x0000_i1040" DrawAspect="Content" ObjectID="_1543596479" r:id="rId111"/>
              </w:object>
            </w:r>
            <w:r w:rsidRPr="00FF5E64">
              <w:rPr>
                <w:rFonts w:ascii="Times New Roman" w:hAnsi="Times New Roman" w:cs="Times New Roman"/>
                <w:sz w:val="24"/>
                <w:szCs w:val="24"/>
              </w:rPr>
              <w:t> = 24</w:t>
            </w:r>
            <w:proofErr w:type="gramStart"/>
            <w:r w:rsidRPr="00FF5E64">
              <w:rPr>
                <w:rFonts w:ascii="Times New Roman" w:hAnsi="Times New Roman" w:cs="Times New Roman"/>
                <w:sz w:val="24"/>
                <w:szCs w:val="24"/>
              </w:rPr>
              <w:t> В</w:t>
            </w:r>
            <w:proofErr w:type="gramEnd"/>
            <w:r w:rsidRPr="00FF5E64">
              <w:rPr>
                <w:rFonts w:ascii="Times New Roman" w:hAnsi="Times New Roman" w:cs="Times New Roman"/>
                <w:sz w:val="24"/>
                <w:szCs w:val="24"/>
              </w:rPr>
              <w:t xml:space="preserve">, ее внутреннее сопротивление </w:t>
            </w:r>
            <w:r w:rsidRPr="00FF5E6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r</w:t>
            </w:r>
            <w:r w:rsidRPr="00FF5E64">
              <w:rPr>
                <w:rFonts w:ascii="Times New Roman" w:hAnsi="Times New Roman" w:cs="Times New Roman"/>
                <w:sz w:val="24"/>
                <w:szCs w:val="24"/>
              </w:rPr>
              <w:t xml:space="preserve"> = 5 Ом, сопротивление резистора </w:t>
            </w:r>
            <w:r w:rsidRPr="00FF5E6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R</w:t>
            </w:r>
            <w:r w:rsidRPr="00FF5E64">
              <w:rPr>
                <w:rFonts w:ascii="Times New Roman" w:hAnsi="Times New Roman" w:cs="Times New Roman"/>
                <w:sz w:val="24"/>
                <w:szCs w:val="24"/>
              </w:rPr>
              <w:t> = 25 Ом. Найдите количество теплоты, которое выделяется на резисторе после размыкания ключа</w:t>
            </w:r>
            <w:proofErr w:type="gramStart"/>
            <w:r w:rsidRPr="00FF5E64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Pr="00FF5E64">
              <w:rPr>
                <w:rFonts w:ascii="Times New Roman" w:hAnsi="Times New Roman" w:cs="Times New Roman"/>
                <w:sz w:val="24"/>
                <w:szCs w:val="24"/>
              </w:rPr>
              <w:t xml:space="preserve"> в результате разряда конденсатора. Потерями на излучение пренебречь.</w:t>
            </w:r>
          </w:p>
          <w:p w:rsidR="00C5150C" w:rsidRPr="00FF5E64" w:rsidRDefault="007E6D7F" w:rsidP="00856785">
            <w:pPr>
              <w:keepNext/>
              <w:keepLine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360" type="#_x0000_t75" style="position:absolute;margin-left:180pt;margin-top:3.4pt;width:133.6pt;height:73.2pt;z-index:251660288">
                  <v:imagedata r:id="rId112" o:title=""/>
                  <w10:wrap type="square"/>
                </v:shape>
                <o:OLEObject Type="Embed" ProgID="Word.Picture.8" ShapeID="_x0000_s1360" DrawAspect="Content" ObjectID="_1543596489" r:id="rId113"/>
              </w:pict>
            </w:r>
          </w:p>
          <w:p w:rsidR="00C5150C" w:rsidRPr="00FF5E64" w:rsidRDefault="00C5150C" w:rsidP="00856785">
            <w:pPr>
              <w:keepNext/>
              <w:keepLines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5150C" w:rsidRPr="00FF5E64" w:rsidRDefault="00C5150C" w:rsidP="00856785">
            <w:pPr>
              <w:keepNext/>
              <w:keepLines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5150C" w:rsidRPr="00FF5E64" w:rsidRDefault="00C5150C" w:rsidP="00856785">
            <w:pPr>
              <w:keepNext/>
              <w:keepLines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5150C" w:rsidRPr="00A6426C" w:rsidRDefault="00C5150C" w:rsidP="00856785">
            <w:pPr>
              <w:pStyle w:val="10"/>
              <w:autoSpaceDE w:val="0"/>
              <w:autoSpaceDN w:val="0"/>
              <w:adjustRightInd w:val="0"/>
              <w:ind w:left="284"/>
              <w:rPr>
                <w:rFonts w:eastAsia="TimesNewRomanPSMT"/>
                <w:sz w:val="24"/>
                <w:szCs w:val="24"/>
                <w:lang w:eastAsia="en-US"/>
              </w:rPr>
            </w:pPr>
          </w:p>
        </w:tc>
      </w:tr>
      <w:tr w:rsidR="00C5150C" w:rsidTr="00856785">
        <w:tc>
          <w:tcPr>
            <w:tcW w:w="817" w:type="dxa"/>
            <w:vMerge/>
          </w:tcPr>
          <w:p w:rsidR="00C5150C" w:rsidRPr="00BE429D" w:rsidRDefault="00C5150C" w:rsidP="00BE42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C5150C" w:rsidRPr="00FF5E64" w:rsidRDefault="00C5150C" w:rsidP="00856785">
            <w:pPr>
              <w:pStyle w:val="1"/>
              <w:keepNext w:val="0"/>
              <w:overflowPunct/>
              <w:autoSpaceDE/>
              <w:autoSpaceDN/>
              <w:adjustRightInd/>
              <w:textAlignment w:val="auto"/>
              <w:rPr>
                <w:b w:val="0"/>
                <w:bCs w:val="0"/>
                <w:sz w:val="24"/>
                <w:szCs w:val="24"/>
              </w:rPr>
            </w:pPr>
            <w:r w:rsidRPr="00FF5E64">
              <w:rPr>
                <w:b w:val="0"/>
                <w:bCs w:val="0"/>
                <w:sz w:val="24"/>
                <w:szCs w:val="24"/>
              </w:rPr>
              <w:t xml:space="preserve">Образец возможного решения </w:t>
            </w:r>
          </w:p>
        </w:tc>
      </w:tr>
      <w:tr w:rsidR="00C5150C" w:rsidTr="00856785">
        <w:tc>
          <w:tcPr>
            <w:tcW w:w="817" w:type="dxa"/>
            <w:vMerge/>
          </w:tcPr>
          <w:p w:rsidR="00C5150C" w:rsidRPr="00BE429D" w:rsidRDefault="00C5150C" w:rsidP="00BE42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C5150C" w:rsidRPr="00FF5E64" w:rsidRDefault="00C5150C" w:rsidP="008567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5E64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теплоты, выделяющееся на резисторе после размыкания ключа    </w:t>
            </w:r>
            <w:r w:rsidRPr="00FF5E64">
              <w:rPr>
                <w:rFonts w:ascii="Times New Roman" w:hAnsi="Times New Roman" w:cs="Times New Roman"/>
                <w:position w:val="-26"/>
                <w:sz w:val="24"/>
                <w:szCs w:val="24"/>
              </w:rPr>
              <w:object w:dxaOrig="2480" w:dyaOrig="780">
                <v:shape id="_x0000_i1041" type="#_x0000_t75" style="width:123.75pt;height:39pt" o:ole="">
                  <v:imagedata r:id="rId114" o:title=""/>
                </v:shape>
                <o:OLEObject Type="Embed" ProgID="Equation.DSMT4" ShapeID="_x0000_i1041" DrawAspect="Content" ObjectID="_1543596480" r:id="rId115"/>
              </w:object>
            </w:r>
            <w:r w:rsidRPr="00FF5E6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5150C" w:rsidRPr="00FF5E64" w:rsidRDefault="00C5150C" w:rsidP="008567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5E64">
              <w:rPr>
                <w:rFonts w:ascii="Times New Roman" w:hAnsi="Times New Roman" w:cs="Times New Roman"/>
                <w:sz w:val="24"/>
                <w:szCs w:val="24"/>
              </w:rPr>
              <w:t>Напряжение на конденсаторе равно падению напряжения на резисторе.</w:t>
            </w:r>
          </w:p>
          <w:p w:rsidR="00C5150C" w:rsidRPr="00FF5E64" w:rsidRDefault="00C5150C" w:rsidP="008567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5E64">
              <w:rPr>
                <w:rFonts w:ascii="Times New Roman" w:hAnsi="Times New Roman" w:cs="Times New Roman"/>
                <w:sz w:val="24"/>
                <w:szCs w:val="24"/>
              </w:rPr>
              <w:t xml:space="preserve">С учетом закона Ома для полной цепи  </w:t>
            </w:r>
            <w:r w:rsidRPr="00FF5E6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U</w:t>
            </w:r>
            <w:r w:rsidRPr="00FF5E64">
              <w:rPr>
                <w:rFonts w:ascii="Times New Roman" w:hAnsi="Times New Roman" w:cs="Times New Roman"/>
                <w:sz w:val="24"/>
                <w:szCs w:val="24"/>
              </w:rPr>
              <w:t xml:space="preserve"> = </w:t>
            </w:r>
            <w:r w:rsidRPr="00FF5E6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IR</w:t>
            </w:r>
            <w:r w:rsidRPr="00FF5E64">
              <w:rPr>
                <w:rFonts w:ascii="Times New Roman" w:hAnsi="Times New Roman" w:cs="Times New Roman"/>
                <w:sz w:val="24"/>
                <w:szCs w:val="24"/>
              </w:rPr>
              <w:t xml:space="preserve"> = </w:t>
            </w:r>
            <w:r w:rsidRPr="00FF5E6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</w:t>
            </w:r>
            <w:r w:rsidRPr="00FF5E6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</w:t>
            </w:r>
            <w:r w:rsidRPr="00FF5E64">
              <w:rPr>
                <w:rFonts w:ascii="Times New Roman" w:hAnsi="Times New Roman" w:cs="Times New Roman"/>
                <w:sz w:val="24"/>
                <w:szCs w:val="24"/>
              </w:rPr>
              <w:t>/(</w:t>
            </w:r>
            <w:r w:rsidRPr="00FF5E6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</w:t>
            </w:r>
            <w:r w:rsidRPr="00FF5E64">
              <w:rPr>
                <w:rFonts w:ascii="Times New Roman" w:hAnsi="Times New Roman" w:cs="Times New Roman"/>
                <w:sz w:val="24"/>
                <w:szCs w:val="24"/>
              </w:rPr>
              <w:t xml:space="preserve"> + </w:t>
            </w:r>
            <w:r w:rsidRPr="00FF5E6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</w:t>
            </w:r>
            <w:r w:rsidRPr="00FF5E64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:rsidR="00C5150C" w:rsidRPr="00FF5E64" w:rsidRDefault="00C5150C" w:rsidP="008567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5E64">
              <w:rPr>
                <w:rFonts w:ascii="Times New Roman" w:hAnsi="Times New Roman" w:cs="Times New Roman"/>
                <w:sz w:val="24"/>
                <w:szCs w:val="24"/>
              </w:rPr>
              <w:t xml:space="preserve">Комбинируя эти формулы, находим: </w:t>
            </w:r>
            <w:r w:rsidRPr="00FF5E64">
              <w:rPr>
                <w:rFonts w:ascii="Times New Roman" w:hAnsi="Times New Roman" w:cs="Times New Roman"/>
                <w:position w:val="-32"/>
                <w:sz w:val="24"/>
                <w:szCs w:val="24"/>
              </w:rPr>
              <w:object w:dxaOrig="2060" w:dyaOrig="760">
                <v:shape id="_x0000_i1042" type="#_x0000_t75" style="width:102.75pt;height:38.25pt" o:ole="">
                  <v:imagedata r:id="rId116" o:title=""/>
                </v:shape>
                <o:OLEObject Type="Embed" ProgID="Equation.DSMT4" ShapeID="_x0000_i1042" DrawAspect="Content" ObjectID="_1543596481" r:id="rId117"/>
              </w:object>
            </w:r>
            <w:r w:rsidRPr="00FF5E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F5E64">
              <w:rPr>
                <w:rFonts w:ascii="Times New Roman" w:hAnsi="Times New Roman" w:cs="Times New Roman"/>
                <w:sz w:val="24"/>
                <w:szCs w:val="24"/>
              </w:rPr>
              <w:t>мкДж</w:t>
            </w:r>
            <w:proofErr w:type="spellEnd"/>
            <w:r w:rsidRPr="00FF5E6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C5150C" w:rsidTr="00856785">
        <w:tc>
          <w:tcPr>
            <w:tcW w:w="817" w:type="dxa"/>
            <w:vMerge/>
          </w:tcPr>
          <w:p w:rsidR="00C5150C" w:rsidRPr="00BE429D" w:rsidRDefault="00C5150C" w:rsidP="00BE42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C5150C" w:rsidRPr="00FF5E64" w:rsidRDefault="00C5150C" w:rsidP="008567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5E64">
              <w:rPr>
                <w:rFonts w:ascii="Times New Roman" w:hAnsi="Times New Roman" w:cs="Times New Roman"/>
                <w:sz w:val="24"/>
                <w:szCs w:val="24"/>
              </w:rPr>
              <w:t>Критерии оценки выполнения задания</w:t>
            </w:r>
          </w:p>
        </w:tc>
      </w:tr>
      <w:tr w:rsidR="00C5150C" w:rsidTr="00856785">
        <w:tc>
          <w:tcPr>
            <w:tcW w:w="817" w:type="dxa"/>
            <w:vMerge/>
          </w:tcPr>
          <w:p w:rsidR="00C5150C" w:rsidRPr="00BE429D" w:rsidRDefault="00C5150C" w:rsidP="00BE42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C5150C" w:rsidRPr="00FF5E64" w:rsidRDefault="00C5150C" w:rsidP="008567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5E64">
              <w:rPr>
                <w:rFonts w:ascii="Times New Roman" w:hAnsi="Times New Roman" w:cs="Times New Roman"/>
                <w:sz w:val="24"/>
                <w:szCs w:val="24"/>
              </w:rPr>
              <w:t>Приведено полное правильное решение, включающее следующие элементы:</w:t>
            </w:r>
          </w:p>
          <w:p w:rsidR="00C5150C" w:rsidRPr="00FF5E64" w:rsidRDefault="00C5150C" w:rsidP="00FB29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5E64">
              <w:rPr>
                <w:rFonts w:ascii="Times New Roman" w:hAnsi="Times New Roman" w:cs="Times New Roman"/>
                <w:sz w:val="24"/>
                <w:szCs w:val="24"/>
              </w:rPr>
              <w:t xml:space="preserve">1) правильно записаны формулы, выражающие физические законы, </w:t>
            </w:r>
            <w:r w:rsidRPr="00FF5E6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применение которых необходимо</w:t>
            </w:r>
            <w:r w:rsidRPr="00FF5E64">
              <w:rPr>
                <w:rFonts w:ascii="Times New Roman" w:hAnsi="Times New Roman" w:cs="Times New Roman"/>
                <w:sz w:val="24"/>
                <w:szCs w:val="24"/>
              </w:rPr>
              <w:t xml:space="preserve"> для решения задачи выбранным способом (в данном решении — </w:t>
            </w:r>
            <w:r w:rsidRPr="00FF5E64">
              <w:rPr>
                <w:rFonts w:ascii="Times New Roman" w:hAnsi="Times New Roman" w:cs="Times New Roman"/>
                <w:i/>
                <w:sz w:val="24"/>
                <w:szCs w:val="24"/>
              </w:rPr>
              <w:t>формула для энергии конденсатора, закон Ома для полной цепи</w:t>
            </w:r>
            <w:r w:rsidRPr="00FF5E64">
              <w:rPr>
                <w:rFonts w:ascii="Times New Roman" w:hAnsi="Times New Roman" w:cs="Times New Roman"/>
                <w:sz w:val="24"/>
                <w:szCs w:val="24"/>
              </w:rPr>
              <w:t>);</w:t>
            </w:r>
          </w:p>
        </w:tc>
      </w:tr>
      <w:tr w:rsidR="00C5150C" w:rsidTr="00856785">
        <w:tc>
          <w:tcPr>
            <w:tcW w:w="817" w:type="dxa"/>
          </w:tcPr>
          <w:p w:rsidR="00C5150C" w:rsidRPr="00BE429D" w:rsidRDefault="00C5150C" w:rsidP="00BE429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C5150C" w:rsidRPr="00A6426C" w:rsidRDefault="00C5150C" w:rsidP="00856785">
            <w:pPr>
              <w:pStyle w:val="10"/>
              <w:autoSpaceDE w:val="0"/>
              <w:autoSpaceDN w:val="0"/>
              <w:adjustRightInd w:val="0"/>
              <w:ind w:left="284"/>
              <w:rPr>
                <w:rFonts w:eastAsia="TimesNewRomanPSMT"/>
                <w:sz w:val="24"/>
                <w:szCs w:val="24"/>
                <w:lang w:eastAsia="en-US"/>
              </w:rPr>
            </w:pPr>
            <w:r w:rsidRPr="001527E5">
              <w:rPr>
                <w:noProof/>
              </w:rPr>
              <w:drawing>
                <wp:inline distT="0" distB="0" distL="0" distR="0" wp14:anchorId="54015A43" wp14:editId="52F09EB8">
                  <wp:extent cx="5000625" cy="3914775"/>
                  <wp:effectExtent l="19050" t="0" r="9525" b="0"/>
                  <wp:docPr id="349" name="Рисунок 2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0625" cy="3914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1527E5">
              <w:rPr>
                <w:noProof/>
              </w:rPr>
              <w:drawing>
                <wp:inline distT="0" distB="0" distL="0" distR="0" wp14:anchorId="7405E5A3" wp14:editId="21479487">
                  <wp:extent cx="4429125" cy="1114425"/>
                  <wp:effectExtent l="19050" t="0" r="9525" b="0"/>
                  <wp:docPr id="350" name="Рисунок 2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 r="11129" b="577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9125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150C" w:rsidTr="001B4231">
        <w:tc>
          <w:tcPr>
            <w:tcW w:w="817" w:type="dxa"/>
          </w:tcPr>
          <w:p w:rsidR="00C5150C" w:rsidRPr="00BE429D" w:rsidRDefault="00C5150C" w:rsidP="00BE429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C5150C" w:rsidRPr="00FF5E64" w:rsidRDefault="00C5150C" w:rsidP="001B42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46BE9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219D1B0" wp14:editId="438E3430">
                  <wp:extent cx="4781550" cy="4781550"/>
                  <wp:effectExtent l="19050" t="0" r="0" b="0"/>
                  <wp:docPr id="34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/>
                          <a:srcRect l="4943" t="4620" r="53663" b="354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478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3A3C" w:rsidRPr="00623A3C" w:rsidTr="001B4231">
        <w:tc>
          <w:tcPr>
            <w:tcW w:w="817" w:type="dxa"/>
            <w:vMerge w:val="restart"/>
          </w:tcPr>
          <w:p w:rsidR="00623A3C" w:rsidRPr="00BE429D" w:rsidRDefault="00623A3C" w:rsidP="00BE429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623A3C" w:rsidRPr="00623A3C" w:rsidRDefault="00623A3C" w:rsidP="00623A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 xml:space="preserve">Заряженный конденсатор </w:t>
            </w:r>
            <w:r w:rsidRPr="00623A3C">
              <w:rPr>
                <w:rFonts w:ascii="Times New Roman" w:hAnsi="Times New Roman" w:cs="Times New Roman"/>
                <w:position w:val="-12"/>
                <w:sz w:val="24"/>
                <w:szCs w:val="24"/>
              </w:rPr>
              <w:object w:dxaOrig="680" w:dyaOrig="380">
                <v:shape id="_x0000_i1043" type="#_x0000_t75" style="width:33.75pt;height:18.75pt" o:ole="">
                  <v:imagedata r:id="rId121" o:title=""/>
                </v:shape>
                <o:OLEObject Type="Embed" ProgID="Equation.DSMT4" ShapeID="_x0000_i1043" DrawAspect="Content" ObjectID="_1543596482" r:id="rId122"/>
              </w:object>
            </w: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 xml:space="preserve"> мкФ включён в последовательную цепь из резистора </w:t>
            </w:r>
            <w:r w:rsidRPr="00623A3C">
              <w:rPr>
                <w:rFonts w:ascii="Times New Roman" w:hAnsi="Times New Roman" w:cs="Times New Roman"/>
                <w:position w:val="-6"/>
                <w:sz w:val="24"/>
                <w:szCs w:val="24"/>
              </w:rPr>
              <w:object w:dxaOrig="940" w:dyaOrig="300">
                <v:shape id="_x0000_i1044" type="#_x0000_t75" style="width:47.25pt;height:15pt" o:ole="">
                  <v:imagedata r:id="rId123" o:title=""/>
                </v:shape>
                <o:OLEObject Type="Embed" ProgID="Equation.DSMT4" ShapeID="_x0000_i1044" DrawAspect="Content" ObjectID="_1543596483" r:id="rId124"/>
              </w:object>
            </w: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 xml:space="preserve"> Ом, незаряженного конденсатора </w:t>
            </w:r>
            <w:r w:rsidRPr="00623A3C">
              <w:rPr>
                <w:rFonts w:ascii="Times New Roman" w:hAnsi="Times New Roman" w:cs="Times New Roman"/>
                <w:position w:val="-12"/>
                <w:sz w:val="24"/>
                <w:szCs w:val="24"/>
              </w:rPr>
              <w:object w:dxaOrig="780" w:dyaOrig="380">
                <v:shape id="_x0000_i1045" type="#_x0000_t75" style="width:39pt;height:18.75pt" o:ole="">
                  <v:imagedata r:id="rId125" o:title=""/>
                </v:shape>
                <o:OLEObject Type="Embed" ProgID="Equation.DSMT4" ShapeID="_x0000_i1045" DrawAspect="Content" ObjectID="_1543596484" r:id="rId126"/>
              </w:object>
            </w: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 xml:space="preserve"> мкФ и разомкнутого ключа</w:t>
            </w:r>
            <w:proofErr w:type="gramStart"/>
            <w:r w:rsidRPr="00623A3C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Pr="00623A3C">
              <w:rPr>
                <w:rFonts w:ascii="Times New Roman" w:hAnsi="Times New Roman" w:cs="Times New Roman"/>
                <w:sz w:val="24"/>
                <w:szCs w:val="24"/>
              </w:rPr>
              <w:t xml:space="preserve"> (см. рисунок). После замыкания ключа в цепи выделяется количество теплоты </w:t>
            </w:r>
            <w:r w:rsidRPr="00623A3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623A3C">
              <w:rPr>
                <w:rFonts w:ascii="Times New Roman" w:hAnsi="Times New Roman" w:cs="Times New Roman"/>
                <w:position w:val="-12"/>
                <w:sz w:val="24"/>
                <w:szCs w:val="24"/>
              </w:rPr>
              <w:object w:dxaOrig="820" w:dyaOrig="360">
                <v:shape id="_x0000_i1046" type="#_x0000_t75" style="width:41.25pt;height:18pt" o:ole="">
                  <v:imagedata r:id="rId127" o:title=""/>
                </v:shape>
                <o:OLEObject Type="Embed" ProgID="Equation.DSMT4" ShapeID="_x0000_i1046" DrawAspect="Content" ObjectID="_1543596485" r:id="rId128"/>
              </w:object>
            </w: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 xml:space="preserve"> мДж. Чему равно первоначальное напряжение на конденсаторе </w:t>
            </w:r>
            <w:r w:rsidRPr="00623A3C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С</w:t>
            </w:r>
            <w:proofErr w:type="gramStart"/>
            <w:r w:rsidRPr="00623A3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proofErr w:type="gramEnd"/>
            <w:r w:rsidRPr="00623A3C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623A3C" w:rsidRPr="00623A3C" w:rsidRDefault="00623A3C" w:rsidP="001B423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23A3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174FAD1" wp14:editId="3FC6F48D">
                  <wp:extent cx="1457325" cy="1076325"/>
                  <wp:effectExtent l="19050" t="0" r="9525" b="0"/>
                  <wp:docPr id="1" name="Рисунок 155" descr="1407_С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1407_С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0763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3A3C" w:rsidRPr="00623A3C" w:rsidTr="001B4231">
        <w:tc>
          <w:tcPr>
            <w:tcW w:w="817" w:type="dxa"/>
            <w:vMerge/>
          </w:tcPr>
          <w:p w:rsidR="00623A3C" w:rsidRPr="00BE429D" w:rsidRDefault="00623A3C" w:rsidP="00BE429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623A3C" w:rsidRPr="00623A3C" w:rsidRDefault="00623A3C" w:rsidP="007C7DBB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>Возможное решение</w:t>
            </w:r>
          </w:p>
        </w:tc>
      </w:tr>
      <w:tr w:rsidR="00623A3C" w:rsidRPr="00623A3C" w:rsidTr="001B4231">
        <w:tc>
          <w:tcPr>
            <w:tcW w:w="817" w:type="dxa"/>
            <w:vMerge/>
          </w:tcPr>
          <w:p w:rsidR="00623A3C" w:rsidRPr="00BE429D" w:rsidRDefault="00623A3C" w:rsidP="00BE429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623A3C" w:rsidRPr="00623A3C" w:rsidRDefault="00623A3C" w:rsidP="007C7DBB">
            <w:pPr>
              <w:ind w:left="34" w:right="33"/>
              <w:rPr>
                <w:rFonts w:ascii="Times New Roman" w:hAnsi="Times New Roman" w:cs="Times New Roman"/>
                <w:sz w:val="24"/>
                <w:szCs w:val="24"/>
              </w:rPr>
            </w:pP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 xml:space="preserve">1. Первоначальный заряд конденсатора </w:t>
            </w:r>
            <w:r w:rsidRPr="00623A3C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q</w:t>
            </w: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 xml:space="preserve"> = </w:t>
            </w:r>
            <w:r w:rsidRPr="00623A3C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С</w:t>
            </w:r>
            <w:r w:rsidRPr="00623A3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623A3C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U</w:t>
            </w: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 xml:space="preserve">.  </w:t>
            </w:r>
          </w:p>
          <w:p w:rsidR="00623A3C" w:rsidRPr="00623A3C" w:rsidRDefault="00623A3C" w:rsidP="007C7DBB">
            <w:pPr>
              <w:ind w:left="34" w:right="33"/>
              <w:rPr>
                <w:rFonts w:ascii="Times New Roman" w:hAnsi="Times New Roman" w:cs="Times New Roman"/>
                <w:sz w:val="24"/>
                <w:szCs w:val="24"/>
              </w:rPr>
            </w:pP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 xml:space="preserve">2. В результате перезарядки конденсаторов после замыкания ключа их заряды равны соответственно </w:t>
            </w:r>
            <w:r w:rsidRPr="00623A3C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q</w:t>
            </w:r>
            <w:r w:rsidRPr="00623A3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Pr="00623A3C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q</w:t>
            </w:r>
            <w:r w:rsidRPr="00623A3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 xml:space="preserve">, причём </w:t>
            </w:r>
            <w:r w:rsidRPr="00623A3C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q</w:t>
            </w:r>
            <w:r w:rsidRPr="00623A3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 xml:space="preserve"> + </w:t>
            </w:r>
            <w:r w:rsidRPr="00623A3C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q</w:t>
            </w:r>
            <w:r w:rsidRPr="00623A3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 xml:space="preserve"> = </w:t>
            </w:r>
            <w:r w:rsidRPr="00623A3C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C</w:t>
            </w:r>
            <w:r w:rsidRPr="00623A3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623A3C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U</w:t>
            </w: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(1)</w:t>
            </w:r>
          </w:p>
          <w:p w:rsidR="00623A3C" w:rsidRPr="00623A3C" w:rsidRDefault="00623A3C" w:rsidP="007C7DBB">
            <w:pPr>
              <w:ind w:left="34" w:right="33"/>
              <w:rPr>
                <w:rFonts w:ascii="Times New Roman" w:hAnsi="Times New Roman" w:cs="Times New Roman"/>
                <w:sz w:val="24"/>
                <w:szCs w:val="24"/>
              </w:rPr>
            </w:pP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>(по закону сохранения электрического заряда).</w:t>
            </w:r>
          </w:p>
          <w:p w:rsidR="00623A3C" w:rsidRPr="00623A3C" w:rsidRDefault="00623A3C" w:rsidP="007C7DBB">
            <w:pPr>
              <w:ind w:left="34" w:right="33"/>
              <w:rPr>
                <w:rFonts w:ascii="Times New Roman" w:hAnsi="Times New Roman" w:cs="Times New Roman"/>
                <w:sz w:val="24"/>
                <w:szCs w:val="24"/>
              </w:rPr>
            </w:pP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 xml:space="preserve">3. В результате перезарядки на конденсаторах устанавливаются одинаковые напряжения, так как ток в цепи </w:t>
            </w:r>
            <w:proofErr w:type="gramStart"/>
            <w:r w:rsidRPr="00623A3C">
              <w:rPr>
                <w:rFonts w:ascii="Times New Roman" w:hAnsi="Times New Roman" w:cs="Times New Roman"/>
                <w:sz w:val="24"/>
                <w:szCs w:val="24"/>
              </w:rPr>
              <w:t>прекращается</w:t>
            </w:r>
            <w:proofErr w:type="gramEnd"/>
            <w:r w:rsidRPr="00623A3C">
              <w:rPr>
                <w:rFonts w:ascii="Times New Roman" w:hAnsi="Times New Roman" w:cs="Times New Roman"/>
                <w:sz w:val="24"/>
                <w:szCs w:val="24"/>
              </w:rPr>
              <w:t xml:space="preserve"> и напряжение на резисторе </w:t>
            </w:r>
            <w:r w:rsidRPr="00623A3C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R</w:t>
            </w: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 xml:space="preserve"> становится равным нулю. Поэтому </w:t>
            </w:r>
          </w:p>
          <w:p w:rsidR="00623A3C" w:rsidRPr="00623A3C" w:rsidRDefault="00623A3C" w:rsidP="007C7DBB">
            <w:pPr>
              <w:ind w:left="34" w:right="3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23A3C">
              <w:rPr>
                <w:rFonts w:ascii="Times New Roman" w:hAnsi="Times New Roman" w:cs="Times New Roman"/>
                <w:i/>
                <w:iCs/>
                <w:position w:val="-28"/>
                <w:sz w:val="24"/>
                <w:szCs w:val="24"/>
                <w:lang w:val="en-US"/>
              </w:rPr>
              <w:object w:dxaOrig="980" w:dyaOrig="720">
                <v:shape id="_x0000_i1047" type="#_x0000_t75" style="width:48pt;height:36pt" o:ole="">
                  <v:imagedata r:id="rId130" o:title=""/>
                </v:shape>
                <o:OLEObject Type="Embed" ProgID="Equation.DSMT4" ShapeID="_x0000_i1047" DrawAspect="Content" ObjectID="_1543596486" r:id="rId131"/>
              </w:object>
            </w: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>.                                                     (2)</w:t>
            </w:r>
          </w:p>
          <w:p w:rsidR="00623A3C" w:rsidRPr="00623A3C" w:rsidRDefault="00623A3C" w:rsidP="007C7DBB">
            <w:pPr>
              <w:ind w:left="34" w:right="33"/>
              <w:rPr>
                <w:rFonts w:ascii="Times New Roman" w:hAnsi="Times New Roman" w:cs="Times New Roman"/>
                <w:sz w:val="24"/>
                <w:szCs w:val="24"/>
              </w:rPr>
            </w:pP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 xml:space="preserve">4. По закону сохранения энергии выделившееся в цепи количество теплоты равно разности значений энергии конденсаторов в начальном  и конечном состояниях:   </w:t>
            </w:r>
            <w:r w:rsidRPr="00623A3C">
              <w:rPr>
                <w:rFonts w:ascii="Times New Roman" w:hAnsi="Times New Roman" w:cs="Times New Roman"/>
                <w:position w:val="-36"/>
                <w:sz w:val="24"/>
                <w:szCs w:val="24"/>
              </w:rPr>
              <w:object w:dxaOrig="3040" w:dyaOrig="860">
                <v:shape id="_x0000_i1048" type="#_x0000_t75" style="width:152.25pt;height:42.75pt" o:ole="">
                  <v:imagedata r:id="rId132" o:title=""/>
                </v:shape>
                <o:OLEObject Type="Embed" ProgID="Equation.DSMT4" ShapeID="_x0000_i1048" DrawAspect="Content" ObjectID="_1543596487" r:id="rId133"/>
              </w:object>
            </w: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>.                                     (3)</w:t>
            </w:r>
          </w:p>
          <w:p w:rsidR="00623A3C" w:rsidRPr="00623A3C" w:rsidRDefault="00623A3C" w:rsidP="007C7DBB">
            <w:pPr>
              <w:ind w:left="34" w:right="33"/>
              <w:rPr>
                <w:rFonts w:ascii="Times New Roman" w:hAnsi="Times New Roman" w:cs="Times New Roman"/>
                <w:sz w:val="24"/>
                <w:szCs w:val="24"/>
              </w:rPr>
            </w:pP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>Решая систему уравнений (1)–(3), получаем:</w:t>
            </w:r>
          </w:p>
          <w:p w:rsidR="00623A3C" w:rsidRPr="00623A3C" w:rsidRDefault="00623A3C" w:rsidP="007C7DBB">
            <w:pPr>
              <w:ind w:left="34" w:right="33"/>
              <w:rPr>
                <w:rFonts w:ascii="Times New Roman" w:hAnsi="Times New Roman" w:cs="Times New Roman"/>
                <w:sz w:val="24"/>
                <w:szCs w:val="24"/>
              </w:rPr>
            </w:pPr>
            <w:r w:rsidRPr="00623A3C">
              <w:rPr>
                <w:rFonts w:ascii="Times New Roman" w:hAnsi="Times New Roman" w:cs="Times New Roman"/>
                <w:position w:val="-32"/>
                <w:sz w:val="24"/>
                <w:szCs w:val="24"/>
              </w:rPr>
              <w:object w:dxaOrig="6780" w:dyaOrig="960">
                <v:shape id="_x0000_i1049" type="#_x0000_t75" style="width:339pt;height:48pt" o:ole="">
                  <v:imagedata r:id="rId134" o:title=""/>
                </v:shape>
                <o:OLEObject Type="Embed" ProgID="Equation.DSMT4" ShapeID="_x0000_i1049" DrawAspect="Content" ObjectID="_1543596488" r:id="rId135"/>
              </w:object>
            </w: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(4)</w:t>
            </w:r>
          </w:p>
          <w:p w:rsidR="00623A3C" w:rsidRPr="00623A3C" w:rsidRDefault="00623A3C" w:rsidP="007C7DBB">
            <w:pPr>
              <w:ind w:left="34" w:right="33"/>
              <w:rPr>
                <w:rFonts w:ascii="Times New Roman" w:hAnsi="Times New Roman" w:cs="Times New Roman"/>
                <w:sz w:val="24"/>
                <w:szCs w:val="24"/>
              </w:rPr>
            </w:pP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 xml:space="preserve">Ответ: </w:t>
            </w:r>
            <w:r w:rsidRPr="00623A3C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U</w:t>
            </w: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 xml:space="preserve"> = 300 </w:t>
            </w:r>
            <w:r w:rsidRPr="00623A3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</w:p>
        </w:tc>
      </w:tr>
      <w:tr w:rsidR="00623A3C" w:rsidRPr="00623A3C" w:rsidTr="001B4231">
        <w:tc>
          <w:tcPr>
            <w:tcW w:w="817" w:type="dxa"/>
            <w:vMerge/>
          </w:tcPr>
          <w:p w:rsidR="00623A3C" w:rsidRPr="00BE429D" w:rsidRDefault="00623A3C" w:rsidP="00BE429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623A3C" w:rsidRPr="00623A3C" w:rsidRDefault="00623A3C" w:rsidP="00623A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>Приведено полное решение, включающее следующие элементы:</w:t>
            </w:r>
          </w:p>
          <w:p w:rsidR="00623A3C" w:rsidRPr="00623A3C" w:rsidRDefault="00623A3C" w:rsidP="00623A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3A3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 xml:space="preserve">) записаны положения теории и физические законы, закономерности, </w:t>
            </w:r>
            <w:r w:rsidRPr="00623A3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применение которых необходимо</w:t>
            </w: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 xml:space="preserve"> для решения задачи выбранным способом </w:t>
            </w:r>
            <w:r w:rsidRPr="00623A3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(в данном случае: </w:t>
            </w:r>
            <w:r w:rsidRPr="00623A3C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формула для заряда конденсатора, закон сохранения заряда, закон Ома для участка цепи и закон сохранения энергии</w:t>
            </w:r>
            <w:r w:rsidRPr="00623A3C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  <w:r w:rsidRPr="00623A3C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</w:tr>
      <w:tr w:rsidR="00C5150C" w:rsidTr="001B4231">
        <w:tc>
          <w:tcPr>
            <w:tcW w:w="817" w:type="dxa"/>
          </w:tcPr>
          <w:p w:rsidR="00C5150C" w:rsidRPr="00BE429D" w:rsidRDefault="00C5150C" w:rsidP="00BE429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C5150C" w:rsidRPr="00FF5E64" w:rsidRDefault="00C5150C" w:rsidP="001B42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EA089C8" wp14:editId="7FD29F36">
                  <wp:extent cx="5172075" cy="6096000"/>
                  <wp:effectExtent l="19050" t="0" r="9525" b="0"/>
                  <wp:docPr id="348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2075" cy="609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150C" w:rsidTr="004E004C">
        <w:tc>
          <w:tcPr>
            <w:tcW w:w="817" w:type="dxa"/>
          </w:tcPr>
          <w:p w:rsidR="00C5150C" w:rsidRPr="00BE429D" w:rsidRDefault="00C5150C" w:rsidP="00BE429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C5150C" w:rsidRPr="00FF5E64" w:rsidRDefault="00C5150C" w:rsidP="004E00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E32C77D" wp14:editId="0D1BDD68">
                  <wp:extent cx="5086350" cy="1562100"/>
                  <wp:effectExtent l="19050" t="0" r="0" b="0"/>
                  <wp:docPr id="351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/>
                          <a:srcRect l="928" b="78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63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1098DD7" wp14:editId="66932747">
                  <wp:extent cx="5095875" cy="4752975"/>
                  <wp:effectExtent l="19050" t="0" r="9525" b="0"/>
                  <wp:docPr id="352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5875" cy="475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2CC" w:rsidTr="00FB29D6">
        <w:trPr>
          <w:trHeight w:val="11189"/>
        </w:trPr>
        <w:tc>
          <w:tcPr>
            <w:tcW w:w="817" w:type="dxa"/>
          </w:tcPr>
          <w:p w:rsidR="002D52CC" w:rsidRPr="00BE429D" w:rsidRDefault="002D52CC" w:rsidP="00BE429D">
            <w:pPr>
              <w:pStyle w:val="a8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  <w:gridSpan w:val="2"/>
          </w:tcPr>
          <w:p w:rsidR="002D52CC" w:rsidRDefault="002D52CC" w:rsidP="004E004C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D52C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9736D78" wp14:editId="4C3B6CB6">
                  <wp:extent cx="4772025" cy="1257300"/>
                  <wp:effectExtent l="19050" t="0" r="9525" b="0"/>
                  <wp:docPr id="337" name="Рисунок 2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 b="712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2025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2D52CC" w:rsidRDefault="002D52CC" w:rsidP="002D52CC">
            <w:pPr>
              <w:tabs>
                <w:tab w:val="center" w:pos="4824"/>
                <w:tab w:val="left" w:pos="8310"/>
              </w:tabs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ab/>
            </w:r>
            <w:r w:rsidRPr="002D52C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EC64CF9" wp14:editId="3883B18B">
                  <wp:extent cx="2276475" cy="1360247"/>
                  <wp:effectExtent l="19050" t="0" r="9525" b="0"/>
                  <wp:docPr id="338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13602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ab/>
            </w:r>
          </w:p>
          <w:p w:rsidR="002D52CC" w:rsidRDefault="002D52CC" w:rsidP="00160165">
            <w:pPr>
              <w:pStyle w:val="10"/>
              <w:autoSpaceDE w:val="0"/>
              <w:autoSpaceDN w:val="0"/>
              <w:adjustRightInd w:val="0"/>
              <w:ind w:left="284"/>
              <w:rPr>
                <w:noProof/>
                <w:sz w:val="24"/>
                <w:szCs w:val="24"/>
              </w:rPr>
            </w:pPr>
            <w:r w:rsidRPr="001527E5">
              <w:rPr>
                <w:noProof/>
              </w:rPr>
              <w:drawing>
                <wp:inline distT="0" distB="0" distL="0" distR="0" wp14:anchorId="2F3EE71B" wp14:editId="1B34C6D6">
                  <wp:extent cx="4772025" cy="3028950"/>
                  <wp:effectExtent l="19050" t="0" r="9525" b="0"/>
                  <wp:docPr id="339" name="Рисунок 2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 t="307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2025" cy="3028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1527E5">
              <w:rPr>
                <w:noProof/>
              </w:rPr>
              <w:drawing>
                <wp:inline distT="0" distB="0" distL="0" distR="0" wp14:anchorId="52BCB2EB" wp14:editId="2C28BD89">
                  <wp:extent cx="4505325" cy="1409700"/>
                  <wp:effectExtent l="19050" t="0" r="9525" b="0"/>
                  <wp:docPr id="340" name="Рисунок 2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 r="11617" b="549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5325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2711" w:rsidRDefault="00FF2711" w:rsidP="00FF271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F5E64" w:rsidRDefault="00FF5E64" w:rsidP="00FF5E64">
      <w:pPr>
        <w:keepNext/>
        <w:keepLines/>
      </w:pPr>
    </w:p>
    <w:p w:rsidR="00F10489" w:rsidRDefault="00F10489" w:rsidP="00FF5E6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6426C" w:rsidRDefault="00A6426C" w:rsidP="00FF5E6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6426C" w:rsidRDefault="00A6426C" w:rsidP="00FF5E6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6426C" w:rsidRDefault="00A6426C" w:rsidP="00FF5E6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A6426C" w:rsidSect="00C77E5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83051A2"/>
    <w:multiLevelType w:val="hybridMultilevel"/>
    <w:tmpl w:val="2F9E3C5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6B5979E6"/>
    <w:multiLevelType w:val="hybridMultilevel"/>
    <w:tmpl w:val="4D10D6A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6B916489"/>
    <w:multiLevelType w:val="hybridMultilevel"/>
    <w:tmpl w:val="4D10D6A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6FAB39E6"/>
    <w:multiLevelType w:val="hybridMultilevel"/>
    <w:tmpl w:val="FCF4D74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C77E55"/>
    <w:rsid w:val="000A38F0"/>
    <w:rsid w:val="001527E5"/>
    <w:rsid w:val="00160165"/>
    <w:rsid w:val="00223C52"/>
    <w:rsid w:val="002D52CC"/>
    <w:rsid w:val="002F628E"/>
    <w:rsid w:val="003A14AB"/>
    <w:rsid w:val="003E52FD"/>
    <w:rsid w:val="003F66B5"/>
    <w:rsid w:val="004931D2"/>
    <w:rsid w:val="00494086"/>
    <w:rsid w:val="004D65FF"/>
    <w:rsid w:val="004D735B"/>
    <w:rsid w:val="004F6E92"/>
    <w:rsid w:val="005262D3"/>
    <w:rsid w:val="00623A3C"/>
    <w:rsid w:val="006C44DD"/>
    <w:rsid w:val="006D7835"/>
    <w:rsid w:val="006F5B39"/>
    <w:rsid w:val="00777C1C"/>
    <w:rsid w:val="007A37B2"/>
    <w:rsid w:val="007A4449"/>
    <w:rsid w:val="007E6D7F"/>
    <w:rsid w:val="0081646B"/>
    <w:rsid w:val="0089740A"/>
    <w:rsid w:val="008B61D7"/>
    <w:rsid w:val="008E2068"/>
    <w:rsid w:val="00937E04"/>
    <w:rsid w:val="00996F6F"/>
    <w:rsid w:val="009E29D2"/>
    <w:rsid w:val="00A023AB"/>
    <w:rsid w:val="00A46BE9"/>
    <w:rsid w:val="00A6426C"/>
    <w:rsid w:val="00A80EB3"/>
    <w:rsid w:val="00B72EB9"/>
    <w:rsid w:val="00BE429D"/>
    <w:rsid w:val="00C5150C"/>
    <w:rsid w:val="00C77E55"/>
    <w:rsid w:val="00DB3747"/>
    <w:rsid w:val="00E3680C"/>
    <w:rsid w:val="00F10489"/>
    <w:rsid w:val="00FA4D80"/>
    <w:rsid w:val="00FB29D6"/>
    <w:rsid w:val="00FD2140"/>
    <w:rsid w:val="00FE3836"/>
    <w:rsid w:val="00FF2711"/>
    <w:rsid w:val="00FF5E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61"/>
    <o:shapelayout v:ext="edit">
      <o:idmap v:ext="edit" data="1"/>
      <o:rules v:ext="edit">
        <o:r id="V:Rule1" type="connector" idref="#_x0000_s1341"/>
        <o:r id="V:Rule2" type="connector" idref="#_x0000_s1342"/>
        <o:r id="V:Rule3" type="connector" idref="#_x0000_s1334"/>
        <o:r id="V:Rule4" type="connector" idref="#_x0000_s1336"/>
        <o:r id="V:Rule5" type="connector" idref="#_x0000_s1313"/>
        <o:r id="V:Rule6" type="connector" idref="#_x0000_s1314"/>
        <o:r id="V:Rule7" type="connector" idref="#_x0000_s1331"/>
        <o:r id="V:Rule8" type="connector" idref="#_x0000_s1317"/>
        <o:r id="V:Rule9" type="connector" idref="#_x0000_s1337"/>
        <o:r id="V:Rule10" type="connector" idref="#_x0000_s1319"/>
        <o:r id="V:Rule11" type="connector" idref="#_x0000_s1343"/>
        <o:r id="V:Rule12" type="connector" idref="#_x0000_s1339"/>
        <o:r id="V:Rule13" type="connector" idref="#_x0000_s1340"/>
        <o:r id="V:Rule14" type="connector" idref="#_x0000_s1335"/>
        <o:r id="V:Rule15" type="connector" idref="#_x0000_s1332"/>
        <o:r id="V:Rule16" type="connector" idref="#_x0000_s1316"/>
        <o:r id="V:Rule17" type="connector" idref="#_x0000_s1318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3C5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7E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7E5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semiHidden/>
    <w:rsid w:val="003A14AB"/>
    <w:pPr>
      <w:tabs>
        <w:tab w:val="center" w:pos="4320"/>
        <w:tab w:val="right" w:pos="8640"/>
      </w:tabs>
      <w:spacing w:after="0" w:line="240" w:lineRule="auto"/>
      <w:jc w:val="both"/>
    </w:pPr>
    <w:rPr>
      <w:rFonts w:ascii="Arial" w:eastAsia="Times New Roman" w:hAnsi="Arial" w:cs="Times New Roman"/>
      <w:sz w:val="28"/>
      <w:szCs w:val="20"/>
    </w:rPr>
  </w:style>
  <w:style w:type="character" w:customStyle="1" w:styleId="a6">
    <w:name w:val="Верхний колонтитул Знак"/>
    <w:basedOn w:val="a0"/>
    <w:link w:val="a5"/>
    <w:semiHidden/>
    <w:rsid w:val="003A14AB"/>
    <w:rPr>
      <w:rFonts w:ascii="Arial" w:eastAsia="Times New Roman" w:hAnsi="Arial" w:cs="Times New Roman"/>
      <w:sz w:val="28"/>
      <w:szCs w:val="20"/>
    </w:rPr>
  </w:style>
  <w:style w:type="paragraph" w:customStyle="1" w:styleId="1">
    <w:name w:val="çàãîëîâîê 1"/>
    <w:basedOn w:val="a"/>
    <w:next w:val="a"/>
    <w:rsid w:val="00FF5E64"/>
    <w:pPr>
      <w:keepNext/>
      <w:overflowPunct w:val="0"/>
      <w:autoSpaceDE w:val="0"/>
      <w:autoSpaceDN w:val="0"/>
      <w:adjustRightInd w:val="0"/>
      <w:spacing w:after="0" w:line="240" w:lineRule="auto"/>
      <w:ind w:left="360"/>
      <w:jc w:val="center"/>
      <w:textAlignment w:val="baseline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10">
    <w:name w:val="Абзац списка1"/>
    <w:basedOn w:val="a"/>
    <w:rsid w:val="00A6426C"/>
    <w:pPr>
      <w:spacing w:after="0" w:line="240" w:lineRule="auto"/>
      <w:ind w:left="720"/>
      <w:contextualSpacing/>
      <w:jc w:val="both"/>
    </w:pPr>
    <w:rPr>
      <w:rFonts w:ascii="Times New Roman" w:eastAsia="Calibri" w:hAnsi="Times New Roman" w:cs="Times New Roman"/>
      <w:sz w:val="28"/>
      <w:szCs w:val="20"/>
    </w:rPr>
  </w:style>
  <w:style w:type="table" w:styleId="a7">
    <w:name w:val="Table Grid"/>
    <w:basedOn w:val="a1"/>
    <w:uiPriority w:val="59"/>
    <w:rsid w:val="00937E0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16016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1.bin"/><Relationship Id="rId117" Type="http://schemas.openxmlformats.org/officeDocument/2006/relationships/oleObject" Target="embeddings/oleObject32.bin"/><Relationship Id="rId21" Type="http://schemas.openxmlformats.org/officeDocument/2006/relationships/image" Target="media/image8.wmf"/><Relationship Id="rId42" Type="http://schemas.openxmlformats.org/officeDocument/2006/relationships/image" Target="media/image24.png"/><Relationship Id="rId47" Type="http://schemas.openxmlformats.org/officeDocument/2006/relationships/image" Target="media/image29.png"/><Relationship Id="rId63" Type="http://schemas.openxmlformats.org/officeDocument/2006/relationships/oleObject" Target="embeddings/oleObject18.bin"/><Relationship Id="rId68" Type="http://schemas.openxmlformats.org/officeDocument/2006/relationships/image" Target="media/image43.wmf"/><Relationship Id="rId84" Type="http://schemas.openxmlformats.org/officeDocument/2006/relationships/image" Target="media/image51.emf"/><Relationship Id="rId89" Type="http://schemas.openxmlformats.org/officeDocument/2006/relationships/image" Target="media/image56.emf"/><Relationship Id="rId112" Type="http://schemas.openxmlformats.org/officeDocument/2006/relationships/image" Target="media/image78.wmf"/><Relationship Id="rId133" Type="http://schemas.openxmlformats.org/officeDocument/2006/relationships/oleObject" Target="embeddings/oleObject38.bin"/><Relationship Id="rId138" Type="http://schemas.openxmlformats.org/officeDocument/2006/relationships/image" Target="media/image94.emf"/><Relationship Id="rId16" Type="http://schemas.openxmlformats.org/officeDocument/2006/relationships/image" Target="media/image6.wmf"/><Relationship Id="rId107" Type="http://schemas.openxmlformats.org/officeDocument/2006/relationships/image" Target="media/image74.png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image" Target="media/image19.emf"/><Relationship Id="rId53" Type="http://schemas.openxmlformats.org/officeDocument/2006/relationships/image" Target="media/image32.wmf"/><Relationship Id="rId58" Type="http://schemas.openxmlformats.org/officeDocument/2006/relationships/image" Target="media/image36.emf"/><Relationship Id="rId74" Type="http://schemas.openxmlformats.org/officeDocument/2006/relationships/image" Target="media/image46.wmf"/><Relationship Id="rId79" Type="http://schemas.openxmlformats.org/officeDocument/2006/relationships/oleObject" Target="embeddings/oleObject26.bin"/><Relationship Id="rId102" Type="http://schemas.openxmlformats.org/officeDocument/2006/relationships/image" Target="media/image69.emf"/><Relationship Id="rId123" Type="http://schemas.openxmlformats.org/officeDocument/2006/relationships/image" Target="media/image85.wmf"/><Relationship Id="rId128" Type="http://schemas.openxmlformats.org/officeDocument/2006/relationships/oleObject" Target="embeddings/oleObject36.bin"/><Relationship Id="rId5" Type="http://schemas.openxmlformats.org/officeDocument/2006/relationships/webSettings" Target="webSettings.xml"/><Relationship Id="rId90" Type="http://schemas.openxmlformats.org/officeDocument/2006/relationships/image" Target="media/image57.emf"/><Relationship Id="rId95" Type="http://schemas.openxmlformats.org/officeDocument/2006/relationships/image" Target="media/image62.emf"/><Relationship Id="rId22" Type="http://schemas.openxmlformats.org/officeDocument/2006/relationships/oleObject" Target="embeddings/oleObject9.bin"/><Relationship Id="rId27" Type="http://schemas.openxmlformats.org/officeDocument/2006/relationships/image" Target="media/image11.wmf"/><Relationship Id="rId43" Type="http://schemas.openxmlformats.org/officeDocument/2006/relationships/image" Target="media/image25.emf"/><Relationship Id="rId48" Type="http://schemas.openxmlformats.org/officeDocument/2006/relationships/oleObject" Target="embeddings/oleObject14.bin"/><Relationship Id="rId64" Type="http://schemas.openxmlformats.org/officeDocument/2006/relationships/image" Target="media/image41.wmf"/><Relationship Id="rId69" Type="http://schemas.openxmlformats.org/officeDocument/2006/relationships/oleObject" Target="embeddings/oleObject21.bin"/><Relationship Id="rId113" Type="http://schemas.openxmlformats.org/officeDocument/2006/relationships/oleObject" Target="embeddings/oleObject30.bin"/><Relationship Id="rId118" Type="http://schemas.openxmlformats.org/officeDocument/2006/relationships/image" Target="media/image81.png"/><Relationship Id="rId134" Type="http://schemas.openxmlformats.org/officeDocument/2006/relationships/image" Target="media/image91.wmf"/><Relationship Id="rId139" Type="http://schemas.openxmlformats.org/officeDocument/2006/relationships/image" Target="media/image95.png"/><Relationship Id="rId8" Type="http://schemas.openxmlformats.org/officeDocument/2006/relationships/image" Target="media/image2.wmf"/><Relationship Id="rId51" Type="http://schemas.openxmlformats.org/officeDocument/2006/relationships/image" Target="media/image31.wmf"/><Relationship Id="rId72" Type="http://schemas.openxmlformats.org/officeDocument/2006/relationships/image" Target="media/image45.wmf"/><Relationship Id="rId80" Type="http://schemas.openxmlformats.org/officeDocument/2006/relationships/image" Target="media/image49.wmf"/><Relationship Id="rId85" Type="http://schemas.openxmlformats.org/officeDocument/2006/relationships/image" Target="media/image52.emf"/><Relationship Id="rId93" Type="http://schemas.openxmlformats.org/officeDocument/2006/relationships/image" Target="media/image60.emf"/><Relationship Id="rId98" Type="http://schemas.openxmlformats.org/officeDocument/2006/relationships/image" Target="media/image65.emf"/><Relationship Id="rId121" Type="http://schemas.openxmlformats.org/officeDocument/2006/relationships/image" Target="media/image84.wmf"/><Relationship Id="rId142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image" Target="media/image4.wmf"/><Relationship Id="rId17" Type="http://schemas.openxmlformats.org/officeDocument/2006/relationships/oleObject" Target="embeddings/oleObject6.bin"/><Relationship Id="rId25" Type="http://schemas.openxmlformats.org/officeDocument/2006/relationships/image" Target="media/image10.wmf"/><Relationship Id="rId33" Type="http://schemas.openxmlformats.org/officeDocument/2006/relationships/image" Target="media/image15.emf"/><Relationship Id="rId38" Type="http://schemas.openxmlformats.org/officeDocument/2006/relationships/image" Target="media/image20.emf"/><Relationship Id="rId46" Type="http://schemas.openxmlformats.org/officeDocument/2006/relationships/image" Target="media/image28.emf"/><Relationship Id="rId59" Type="http://schemas.openxmlformats.org/officeDocument/2006/relationships/image" Target="media/image37.emf"/><Relationship Id="rId67" Type="http://schemas.openxmlformats.org/officeDocument/2006/relationships/oleObject" Target="embeddings/oleObject20.bin"/><Relationship Id="rId103" Type="http://schemas.openxmlformats.org/officeDocument/2006/relationships/image" Target="media/image70.emf"/><Relationship Id="rId108" Type="http://schemas.openxmlformats.org/officeDocument/2006/relationships/image" Target="media/image75.png"/><Relationship Id="rId116" Type="http://schemas.openxmlformats.org/officeDocument/2006/relationships/image" Target="media/image80.wmf"/><Relationship Id="rId124" Type="http://schemas.openxmlformats.org/officeDocument/2006/relationships/oleObject" Target="embeddings/oleObject34.bin"/><Relationship Id="rId129" Type="http://schemas.openxmlformats.org/officeDocument/2006/relationships/image" Target="media/image88.emf"/><Relationship Id="rId137" Type="http://schemas.openxmlformats.org/officeDocument/2006/relationships/image" Target="media/image93.emf"/><Relationship Id="rId20" Type="http://schemas.openxmlformats.org/officeDocument/2006/relationships/oleObject" Target="embeddings/oleObject8.bin"/><Relationship Id="rId41" Type="http://schemas.openxmlformats.org/officeDocument/2006/relationships/image" Target="media/image23.emf"/><Relationship Id="rId54" Type="http://schemas.openxmlformats.org/officeDocument/2006/relationships/oleObject" Target="embeddings/oleObject17.bin"/><Relationship Id="rId62" Type="http://schemas.openxmlformats.org/officeDocument/2006/relationships/image" Target="media/image40.wmf"/><Relationship Id="rId70" Type="http://schemas.openxmlformats.org/officeDocument/2006/relationships/image" Target="media/image44.wmf"/><Relationship Id="rId75" Type="http://schemas.openxmlformats.org/officeDocument/2006/relationships/oleObject" Target="embeddings/oleObject24.bin"/><Relationship Id="rId83" Type="http://schemas.openxmlformats.org/officeDocument/2006/relationships/oleObject" Target="embeddings/oleObject28.bin"/><Relationship Id="rId88" Type="http://schemas.openxmlformats.org/officeDocument/2006/relationships/image" Target="media/image55.emf"/><Relationship Id="rId91" Type="http://schemas.openxmlformats.org/officeDocument/2006/relationships/image" Target="media/image58.emf"/><Relationship Id="rId96" Type="http://schemas.openxmlformats.org/officeDocument/2006/relationships/image" Target="media/image63.emf"/><Relationship Id="rId111" Type="http://schemas.openxmlformats.org/officeDocument/2006/relationships/oleObject" Target="embeddings/oleObject29.bin"/><Relationship Id="rId132" Type="http://schemas.openxmlformats.org/officeDocument/2006/relationships/image" Target="media/image90.wmf"/><Relationship Id="rId140" Type="http://schemas.openxmlformats.org/officeDocument/2006/relationships/image" Target="media/image96.emf"/><Relationship Id="rId1" Type="http://schemas.openxmlformats.org/officeDocument/2006/relationships/numbering" Target="numbering.xml"/><Relationship Id="rId6" Type="http://schemas.openxmlformats.org/officeDocument/2006/relationships/image" Target="media/image1.wmf"/><Relationship Id="rId15" Type="http://schemas.openxmlformats.org/officeDocument/2006/relationships/oleObject" Target="embeddings/oleObject5.bin"/><Relationship Id="rId23" Type="http://schemas.openxmlformats.org/officeDocument/2006/relationships/image" Target="media/image9.wmf"/><Relationship Id="rId28" Type="http://schemas.openxmlformats.org/officeDocument/2006/relationships/oleObject" Target="embeddings/oleObject12.bin"/><Relationship Id="rId36" Type="http://schemas.openxmlformats.org/officeDocument/2006/relationships/image" Target="media/image18.emf"/><Relationship Id="rId49" Type="http://schemas.openxmlformats.org/officeDocument/2006/relationships/image" Target="media/image30.png"/><Relationship Id="rId57" Type="http://schemas.openxmlformats.org/officeDocument/2006/relationships/image" Target="media/image35.emf"/><Relationship Id="rId106" Type="http://schemas.openxmlformats.org/officeDocument/2006/relationships/image" Target="media/image73.png"/><Relationship Id="rId114" Type="http://schemas.openxmlformats.org/officeDocument/2006/relationships/image" Target="media/image79.wmf"/><Relationship Id="rId119" Type="http://schemas.openxmlformats.org/officeDocument/2006/relationships/image" Target="media/image82.png"/><Relationship Id="rId127" Type="http://schemas.openxmlformats.org/officeDocument/2006/relationships/image" Target="media/image87.wmf"/><Relationship Id="rId10" Type="http://schemas.openxmlformats.org/officeDocument/2006/relationships/image" Target="media/image3.wmf"/><Relationship Id="rId31" Type="http://schemas.openxmlformats.org/officeDocument/2006/relationships/image" Target="media/image13.emf"/><Relationship Id="rId44" Type="http://schemas.openxmlformats.org/officeDocument/2006/relationships/image" Target="media/image26.emf"/><Relationship Id="rId52" Type="http://schemas.openxmlformats.org/officeDocument/2006/relationships/oleObject" Target="embeddings/oleObject16.bin"/><Relationship Id="rId60" Type="http://schemas.openxmlformats.org/officeDocument/2006/relationships/image" Target="media/image38.emf"/><Relationship Id="rId65" Type="http://schemas.openxmlformats.org/officeDocument/2006/relationships/oleObject" Target="embeddings/oleObject19.bin"/><Relationship Id="rId73" Type="http://schemas.openxmlformats.org/officeDocument/2006/relationships/oleObject" Target="embeddings/oleObject23.bin"/><Relationship Id="rId78" Type="http://schemas.openxmlformats.org/officeDocument/2006/relationships/image" Target="media/image48.wmf"/><Relationship Id="rId81" Type="http://schemas.openxmlformats.org/officeDocument/2006/relationships/oleObject" Target="embeddings/oleObject27.bin"/><Relationship Id="rId86" Type="http://schemas.openxmlformats.org/officeDocument/2006/relationships/image" Target="media/image53.emf"/><Relationship Id="rId94" Type="http://schemas.openxmlformats.org/officeDocument/2006/relationships/image" Target="media/image61.emf"/><Relationship Id="rId99" Type="http://schemas.openxmlformats.org/officeDocument/2006/relationships/image" Target="media/image66.emf"/><Relationship Id="rId101" Type="http://schemas.openxmlformats.org/officeDocument/2006/relationships/image" Target="media/image68.emf"/><Relationship Id="rId122" Type="http://schemas.openxmlformats.org/officeDocument/2006/relationships/oleObject" Target="embeddings/oleObject33.bin"/><Relationship Id="rId130" Type="http://schemas.openxmlformats.org/officeDocument/2006/relationships/image" Target="media/image89.wmf"/><Relationship Id="rId135" Type="http://schemas.openxmlformats.org/officeDocument/2006/relationships/oleObject" Target="embeddings/oleObject39.bin"/><Relationship Id="rId14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oleObject" Target="embeddings/oleObject7.bin"/><Relationship Id="rId39" Type="http://schemas.openxmlformats.org/officeDocument/2006/relationships/image" Target="media/image21.emf"/><Relationship Id="rId109" Type="http://schemas.openxmlformats.org/officeDocument/2006/relationships/image" Target="media/image76.png"/><Relationship Id="rId34" Type="http://schemas.openxmlformats.org/officeDocument/2006/relationships/image" Target="media/image16.emf"/><Relationship Id="rId50" Type="http://schemas.openxmlformats.org/officeDocument/2006/relationships/oleObject" Target="embeddings/oleObject15.bin"/><Relationship Id="rId55" Type="http://schemas.openxmlformats.org/officeDocument/2006/relationships/image" Target="media/image33.emf"/><Relationship Id="rId76" Type="http://schemas.openxmlformats.org/officeDocument/2006/relationships/image" Target="media/image47.wmf"/><Relationship Id="rId97" Type="http://schemas.openxmlformats.org/officeDocument/2006/relationships/image" Target="media/image64.emf"/><Relationship Id="rId104" Type="http://schemas.openxmlformats.org/officeDocument/2006/relationships/image" Target="media/image71.emf"/><Relationship Id="rId120" Type="http://schemas.openxmlformats.org/officeDocument/2006/relationships/image" Target="media/image83.emf"/><Relationship Id="rId125" Type="http://schemas.openxmlformats.org/officeDocument/2006/relationships/image" Target="media/image86.wmf"/><Relationship Id="rId141" Type="http://schemas.openxmlformats.org/officeDocument/2006/relationships/image" Target="media/image97.png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22.bin"/><Relationship Id="rId92" Type="http://schemas.openxmlformats.org/officeDocument/2006/relationships/image" Target="media/image59.emf"/><Relationship Id="rId2" Type="http://schemas.openxmlformats.org/officeDocument/2006/relationships/styles" Target="styles.xml"/><Relationship Id="rId29" Type="http://schemas.openxmlformats.org/officeDocument/2006/relationships/image" Target="media/image12.wmf"/><Relationship Id="rId24" Type="http://schemas.openxmlformats.org/officeDocument/2006/relationships/oleObject" Target="embeddings/oleObject10.bin"/><Relationship Id="rId40" Type="http://schemas.openxmlformats.org/officeDocument/2006/relationships/image" Target="media/image22.emf"/><Relationship Id="rId45" Type="http://schemas.openxmlformats.org/officeDocument/2006/relationships/image" Target="media/image27.emf"/><Relationship Id="rId66" Type="http://schemas.openxmlformats.org/officeDocument/2006/relationships/image" Target="media/image42.wmf"/><Relationship Id="rId87" Type="http://schemas.openxmlformats.org/officeDocument/2006/relationships/image" Target="media/image54.emf"/><Relationship Id="rId110" Type="http://schemas.openxmlformats.org/officeDocument/2006/relationships/image" Target="media/image77.wmf"/><Relationship Id="rId115" Type="http://schemas.openxmlformats.org/officeDocument/2006/relationships/oleObject" Target="embeddings/oleObject31.bin"/><Relationship Id="rId131" Type="http://schemas.openxmlformats.org/officeDocument/2006/relationships/oleObject" Target="embeddings/oleObject37.bin"/><Relationship Id="rId136" Type="http://schemas.openxmlformats.org/officeDocument/2006/relationships/image" Target="media/image92.emf"/><Relationship Id="rId61" Type="http://schemas.openxmlformats.org/officeDocument/2006/relationships/image" Target="media/image39.emf"/><Relationship Id="rId82" Type="http://schemas.openxmlformats.org/officeDocument/2006/relationships/image" Target="media/image50.wmf"/><Relationship Id="rId19" Type="http://schemas.openxmlformats.org/officeDocument/2006/relationships/image" Target="media/image7.wmf"/><Relationship Id="rId14" Type="http://schemas.openxmlformats.org/officeDocument/2006/relationships/image" Target="media/image5.wmf"/><Relationship Id="rId30" Type="http://schemas.openxmlformats.org/officeDocument/2006/relationships/oleObject" Target="embeddings/oleObject13.bin"/><Relationship Id="rId35" Type="http://schemas.openxmlformats.org/officeDocument/2006/relationships/image" Target="media/image17.emf"/><Relationship Id="rId56" Type="http://schemas.openxmlformats.org/officeDocument/2006/relationships/image" Target="media/image34.emf"/><Relationship Id="rId77" Type="http://schemas.openxmlformats.org/officeDocument/2006/relationships/oleObject" Target="embeddings/oleObject25.bin"/><Relationship Id="rId100" Type="http://schemas.openxmlformats.org/officeDocument/2006/relationships/image" Target="media/image67.emf"/><Relationship Id="rId105" Type="http://schemas.openxmlformats.org/officeDocument/2006/relationships/image" Target="media/image72.emf"/><Relationship Id="rId126" Type="http://schemas.openxmlformats.org/officeDocument/2006/relationships/oleObject" Target="embeddings/oleObject3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193</TotalTime>
  <Pages>32</Pages>
  <Words>1498</Words>
  <Characters>8543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Наташа</cp:lastModifiedBy>
  <cp:revision>15</cp:revision>
  <dcterms:created xsi:type="dcterms:W3CDTF">2014-11-24T16:28:00Z</dcterms:created>
  <dcterms:modified xsi:type="dcterms:W3CDTF">2016-12-18T17:00:00Z</dcterms:modified>
</cp:coreProperties>
</file>